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DA9" w:rsidRDefault="00E35DA9"/>
    <w:p w:rsidR="00262BF8" w:rsidRDefault="00262BF8" w:rsidP="00262BF8">
      <w:pPr>
        <w:pStyle w:val="2"/>
        <w:numPr>
          <w:ilvl w:val="0"/>
          <w:numId w:val="0"/>
        </w:numPr>
        <w:spacing w:line="500" w:lineRule="exact"/>
        <w:ind w:left="397"/>
        <w:jc w:val="both"/>
        <w:rPr>
          <w:rFonts w:asciiTheme="minorEastAsia" w:eastAsiaTheme="minorEastAsia" w:hAnsiTheme="minorEastAsia"/>
          <w:snapToGrid w:val="0"/>
          <w:sz w:val="28"/>
          <w:szCs w:val="28"/>
        </w:rPr>
      </w:pPr>
      <w:r>
        <w:rPr>
          <w:rFonts w:asciiTheme="minorEastAsia" w:eastAsiaTheme="minorEastAsia" w:hAnsiTheme="minorEastAsia" w:hint="eastAsia"/>
          <w:snapToGrid w:val="0"/>
          <w:sz w:val="28"/>
          <w:szCs w:val="28"/>
        </w:rPr>
        <w:t>4.1 投标分项报价表（货物类项目）</w:t>
      </w:r>
    </w:p>
    <w:p w:rsidR="00262BF8" w:rsidRDefault="00262BF8" w:rsidP="003A5B73">
      <w:pPr>
        <w:spacing w:before="50" w:afterLines="50" w:line="360" w:lineRule="exact"/>
        <w:contextualSpacing/>
        <w:jc w:val="left"/>
        <w:rPr>
          <w:rFonts w:ascii="宋体" w:hAnsi="宋体"/>
          <w:color w:val="000000"/>
          <w:sz w:val="24"/>
          <w:szCs w:val="24"/>
        </w:rPr>
      </w:pPr>
      <w:r>
        <w:rPr>
          <w:rFonts w:ascii="宋体" w:hAnsi="宋体" w:hint="eastAsia"/>
          <w:color w:val="000000"/>
          <w:sz w:val="24"/>
          <w:szCs w:val="24"/>
        </w:rPr>
        <w:t>项目编号：ZFCG-G2019141</w:t>
      </w:r>
    </w:p>
    <w:p w:rsidR="00262BF8" w:rsidRDefault="00262BF8" w:rsidP="00262BF8">
      <w:pPr>
        <w:pStyle w:val="a5"/>
        <w:spacing w:line="360" w:lineRule="exact"/>
      </w:pPr>
      <w:r>
        <w:rPr>
          <w:rFonts w:hint="eastAsia"/>
        </w:rPr>
        <w:t>项目名称：许昌市中心医院“许昌市中心医院新院区电梯采购及安装”</w:t>
      </w:r>
      <w:r>
        <w:rPr>
          <w:rFonts w:hint="eastAsia"/>
        </w:rPr>
        <w:t xml:space="preserve"> </w:t>
      </w:r>
      <w:r>
        <w:rPr>
          <w:rFonts w:hint="eastAsia"/>
        </w:rPr>
        <w:t>项目</w:t>
      </w:r>
    </w:p>
    <w:p w:rsidR="00262BF8" w:rsidRDefault="00262BF8" w:rsidP="00262BF8">
      <w:pPr>
        <w:pStyle w:val="a5"/>
        <w:spacing w:line="360" w:lineRule="exact"/>
        <w:ind w:firstLineChars="2800" w:firstLine="6720"/>
        <w:rPr>
          <w:snapToGrid w:val="0"/>
        </w:rPr>
      </w:pPr>
      <w:r>
        <w:rPr>
          <w:rFonts w:ascii="宋体" w:hAnsi="宋体" w:cs="Arial" w:hint="eastAsia"/>
          <w:szCs w:val="24"/>
        </w:rPr>
        <w:t>单位：元（人民币）</w:t>
      </w:r>
    </w:p>
    <w:tbl>
      <w:tblPr>
        <w:tblW w:w="14764" w:type="dxa"/>
        <w:jc w:val="center"/>
        <w:tblInd w:w="-6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709"/>
        <w:gridCol w:w="2094"/>
        <w:gridCol w:w="2268"/>
        <w:gridCol w:w="3576"/>
        <w:gridCol w:w="851"/>
        <w:gridCol w:w="850"/>
        <w:gridCol w:w="1418"/>
        <w:gridCol w:w="1417"/>
        <w:gridCol w:w="1581"/>
      </w:tblGrid>
      <w:tr w:rsidR="00262BF8" w:rsidTr="00C81323">
        <w:trPr>
          <w:trHeight w:val="690"/>
          <w:tblHeader/>
          <w:jc w:val="center"/>
        </w:trPr>
        <w:tc>
          <w:tcPr>
            <w:tcW w:w="709" w:type="dxa"/>
            <w:shd w:val="clear" w:color="auto" w:fill="B6E7BC"/>
            <w:vAlign w:val="center"/>
          </w:tcPr>
          <w:p w:rsidR="00262BF8" w:rsidRDefault="00262BF8" w:rsidP="00C81323">
            <w:pPr>
              <w:autoSpaceDE w:val="0"/>
              <w:autoSpaceDN w:val="0"/>
              <w:adjustRightInd w:val="0"/>
              <w:spacing w:line="280" w:lineRule="exact"/>
              <w:jc w:val="center"/>
              <w:rPr>
                <w:rFonts w:ascii="宋体" w:hAnsi="宋体" w:cs="宋体"/>
                <w:b/>
                <w:szCs w:val="21"/>
                <w:lang w:val="zh-CN"/>
              </w:rPr>
            </w:pPr>
            <w:r>
              <w:rPr>
                <w:rFonts w:ascii="宋体" w:hAnsi="宋体" w:cs="宋体" w:hint="eastAsia"/>
                <w:b/>
                <w:szCs w:val="21"/>
                <w:lang w:val="zh-CN"/>
              </w:rPr>
              <w:t>序号</w:t>
            </w:r>
          </w:p>
        </w:tc>
        <w:tc>
          <w:tcPr>
            <w:tcW w:w="2094" w:type="dxa"/>
            <w:shd w:val="clear" w:color="auto" w:fill="B6E7BC"/>
            <w:vAlign w:val="center"/>
          </w:tcPr>
          <w:p w:rsidR="00262BF8" w:rsidRDefault="00262BF8" w:rsidP="00C81323">
            <w:pPr>
              <w:autoSpaceDE w:val="0"/>
              <w:autoSpaceDN w:val="0"/>
              <w:adjustRightInd w:val="0"/>
              <w:spacing w:line="280" w:lineRule="exact"/>
              <w:jc w:val="center"/>
              <w:rPr>
                <w:rFonts w:ascii="宋体" w:hAnsi="宋体" w:cs="宋体"/>
                <w:b/>
                <w:szCs w:val="21"/>
                <w:lang w:val="zh-CN"/>
              </w:rPr>
            </w:pPr>
            <w:r>
              <w:rPr>
                <w:rFonts w:ascii="宋体" w:hAnsi="宋体" w:cs="宋体" w:hint="eastAsia"/>
                <w:b/>
                <w:szCs w:val="21"/>
                <w:lang w:val="zh-CN"/>
              </w:rPr>
              <w:t>名称</w:t>
            </w:r>
          </w:p>
        </w:tc>
        <w:tc>
          <w:tcPr>
            <w:tcW w:w="2268" w:type="dxa"/>
            <w:shd w:val="clear" w:color="auto" w:fill="B6E7BC"/>
            <w:vAlign w:val="center"/>
          </w:tcPr>
          <w:p w:rsidR="00262BF8" w:rsidRDefault="00262BF8" w:rsidP="00C81323">
            <w:pPr>
              <w:autoSpaceDE w:val="0"/>
              <w:autoSpaceDN w:val="0"/>
              <w:adjustRightInd w:val="0"/>
              <w:spacing w:line="280" w:lineRule="exact"/>
              <w:ind w:firstLine="120"/>
              <w:rPr>
                <w:rFonts w:ascii="宋体" w:hAnsi="宋体" w:cs="宋体"/>
                <w:b/>
                <w:szCs w:val="21"/>
                <w:lang w:val="zh-CN"/>
              </w:rPr>
            </w:pPr>
            <w:r>
              <w:rPr>
                <w:rFonts w:ascii="宋体" w:hAnsi="宋体" w:cs="宋体" w:hint="eastAsia"/>
                <w:b/>
                <w:szCs w:val="21"/>
                <w:lang w:val="zh-CN"/>
              </w:rPr>
              <w:t>规格型号</w:t>
            </w:r>
          </w:p>
        </w:tc>
        <w:tc>
          <w:tcPr>
            <w:tcW w:w="3576" w:type="dxa"/>
            <w:shd w:val="clear" w:color="auto" w:fill="B6E7BC"/>
            <w:vAlign w:val="center"/>
          </w:tcPr>
          <w:p w:rsidR="00262BF8" w:rsidRDefault="00262BF8" w:rsidP="00C81323">
            <w:pPr>
              <w:autoSpaceDE w:val="0"/>
              <w:autoSpaceDN w:val="0"/>
              <w:adjustRightInd w:val="0"/>
              <w:spacing w:line="280" w:lineRule="exact"/>
              <w:jc w:val="center"/>
              <w:rPr>
                <w:rFonts w:ascii="宋体" w:hAnsi="宋体" w:cs="宋体"/>
                <w:b/>
                <w:szCs w:val="21"/>
                <w:lang w:val="zh-CN"/>
              </w:rPr>
            </w:pPr>
            <w:r>
              <w:rPr>
                <w:rFonts w:ascii="宋体" w:hAnsi="宋体" w:cs="宋体" w:hint="eastAsia"/>
                <w:b/>
                <w:szCs w:val="21"/>
                <w:lang w:val="zh-CN"/>
              </w:rPr>
              <w:t>技术</w:t>
            </w:r>
          </w:p>
          <w:p w:rsidR="00262BF8" w:rsidRDefault="00262BF8" w:rsidP="00C81323">
            <w:pPr>
              <w:autoSpaceDE w:val="0"/>
              <w:autoSpaceDN w:val="0"/>
              <w:adjustRightInd w:val="0"/>
              <w:spacing w:line="280" w:lineRule="exact"/>
              <w:jc w:val="center"/>
              <w:rPr>
                <w:rFonts w:ascii="宋体" w:hAnsi="宋体" w:cs="宋体"/>
                <w:b/>
                <w:szCs w:val="21"/>
                <w:lang w:val="zh-CN"/>
              </w:rPr>
            </w:pPr>
            <w:r>
              <w:rPr>
                <w:rFonts w:ascii="宋体" w:hAnsi="宋体" w:cs="宋体" w:hint="eastAsia"/>
                <w:b/>
                <w:szCs w:val="21"/>
                <w:lang w:val="zh-CN"/>
              </w:rPr>
              <w:t>参数</w:t>
            </w:r>
          </w:p>
        </w:tc>
        <w:tc>
          <w:tcPr>
            <w:tcW w:w="851" w:type="dxa"/>
            <w:shd w:val="clear" w:color="auto" w:fill="B6E7BC"/>
            <w:vAlign w:val="center"/>
          </w:tcPr>
          <w:p w:rsidR="00262BF8" w:rsidRDefault="00262BF8" w:rsidP="00C81323">
            <w:pPr>
              <w:autoSpaceDE w:val="0"/>
              <w:autoSpaceDN w:val="0"/>
              <w:adjustRightInd w:val="0"/>
              <w:spacing w:line="280" w:lineRule="exact"/>
              <w:jc w:val="center"/>
              <w:rPr>
                <w:rFonts w:ascii="宋体" w:hAnsi="宋体" w:cs="宋体"/>
                <w:b/>
                <w:szCs w:val="21"/>
                <w:lang w:val="zh-CN"/>
              </w:rPr>
            </w:pPr>
            <w:r>
              <w:rPr>
                <w:rFonts w:ascii="宋体" w:hAnsi="宋体" w:cs="宋体" w:hint="eastAsia"/>
                <w:b/>
                <w:szCs w:val="21"/>
                <w:lang w:val="zh-CN"/>
              </w:rPr>
              <w:t>单位</w:t>
            </w:r>
          </w:p>
        </w:tc>
        <w:tc>
          <w:tcPr>
            <w:tcW w:w="850" w:type="dxa"/>
            <w:shd w:val="clear" w:color="auto" w:fill="B6E7BC"/>
            <w:vAlign w:val="center"/>
          </w:tcPr>
          <w:p w:rsidR="00262BF8" w:rsidRDefault="00262BF8" w:rsidP="00C81323">
            <w:pPr>
              <w:autoSpaceDE w:val="0"/>
              <w:autoSpaceDN w:val="0"/>
              <w:adjustRightInd w:val="0"/>
              <w:spacing w:line="280" w:lineRule="exact"/>
              <w:jc w:val="center"/>
              <w:rPr>
                <w:rFonts w:ascii="宋体" w:hAnsi="宋体" w:cs="宋体"/>
                <w:b/>
                <w:szCs w:val="21"/>
                <w:lang w:val="zh-CN"/>
              </w:rPr>
            </w:pPr>
            <w:r>
              <w:rPr>
                <w:rFonts w:ascii="宋体" w:hAnsi="宋体" w:cs="宋体" w:hint="eastAsia"/>
                <w:b/>
                <w:szCs w:val="21"/>
                <w:lang w:val="zh-CN"/>
              </w:rPr>
              <w:t>数量</w:t>
            </w:r>
          </w:p>
        </w:tc>
        <w:tc>
          <w:tcPr>
            <w:tcW w:w="1418" w:type="dxa"/>
            <w:shd w:val="clear" w:color="auto" w:fill="B6E7BC"/>
            <w:vAlign w:val="center"/>
          </w:tcPr>
          <w:p w:rsidR="00262BF8" w:rsidRDefault="00262BF8" w:rsidP="00C81323">
            <w:pPr>
              <w:autoSpaceDE w:val="0"/>
              <w:autoSpaceDN w:val="0"/>
              <w:adjustRightInd w:val="0"/>
              <w:spacing w:line="280" w:lineRule="exact"/>
              <w:jc w:val="center"/>
              <w:rPr>
                <w:rFonts w:ascii="宋体" w:hAnsi="宋体" w:cs="宋体"/>
                <w:b/>
                <w:szCs w:val="21"/>
                <w:lang w:val="zh-CN"/>
              </w:rPr>
            </w:pPr>
            <w:r>
              <w:rPr>
                <w:rFonts w:ascii="宋体" w:hAnsi="宋体" w:cs="宋体" w:hint="eastAsia"/>
                <w:b/>
                <w:szCs w:val="21"/>
                <w:lang w:val="zh-CN"/>
              </w:rPr>
              <w:t>单价</w:t>
            </w:r>
          </w:p>
        </w:tc>
        <w:tc>
          <w:tcPr>
            <w:tcW w:w="1417" w:type="dxa"/>
            <w:shd w:val="clear" w:color="auto" w:fill="B6E7BC"/>
            <w:vAlign w:val="center"/>
          </w:tcPr>
          <w:p w:rsidR="00262BF8" w:rsidRDefault="00262BF8" w:rsidP="00C81323">
            <w:pPr>
              <w:autoSpaceDE w:val="0"/>
              <w:autoSpaceDN w:val="0"/>
              <w:adjustRightInd w:val="0"/>
              <w:spacing w:line="280" w:lineRule="exact"/>
              <w:ind w:firstLine="120"/>
              <w:rPr>
                <w:rFonts w:ascii="宋体" w:hAnsi="宋体" w:cs="宋体"/>
                <w:b/>
                <w:szCs w:val="21"/>
                <w:lang w:val="zh-CN"/>
              </w:rPr>
            </w:pPr>
            <w:r>
              <w:rPr>
                <w:rFonts w:ascii="宋体" w:hAnsi="宋体" w:cs="宋体" w:hint="eastAsia"/>
                <w:b/>
                <w:szCs w:val="21"/>
                <w:lang w:val="zh-CN"/>
              </w:rPr>
              <w:t>总价</w:t>
            </w:r>
          </w:p>
        </w:tc>
        <w:tc>
          <w:tcPr>
            <w:tcW w:w="1581" w:type="dxa"/>
            <w:shd w:val="clear" w:color="auto" w:fill="B6E7BC"/>
            <w:vAlign w:val="center"/>
          </w:tcPr>
          <w:p w:rsidR="00262BF8" w:rsidRDefault="00262BF8" w:rsidP="00C81323">
            <w:pPr>
              <w:autoSpaceDE w:val="0"/>
              <w:autoSpaceDN w:val="0"/>
              <w:adjustRightInd w:val="0"/>
              <w:spacing w:line="280" w:lineRule="exact"/>
              <w:ind w:left="120" w:hanging="120"/>
              <w:jc w:val="center"/>
              <w:rPr>
                <w:rFonts w:ascii="宋体" w:hAnsi="宋体" w:cs="宋体"/>
                <w:b/>
                <w:szCs w:val="21"/>
                <w:lang w:val="zh-CN"/>
              </w:rPr>
            </w:pPr>
            <w:r>
              <w:rPr>
                <w:rFonts w:ascii="宋体" w:hAnsi="宋体" w:cs="宋体" w:hint="eastAsia"/>
                <w:b/>
                <w:szCs w:val="21"/>
                <w:lang w:val="zh-CN"/>
              </w:rPr>
              <w:t>产地及</w:t>
            </w:r>
          </w:p>
          <w:p w:rsidR="00262BF8" w:rsidRDefault="00262BF8" w:rsidP="00C81323">
            <w:pPr>
              <w:autoSpaceDE w:val="0"/>
              <w:autoSpaceDN w:val="0"/>
              <w:adjustRightInd w:val="0"/>
              <w:spacing w:line="280" w:lineRule="exact"/>
              <w:ind w:left="120" w:hanging="120"/>
              <w:jc w:val="center"/>
              <w:rPr>
                <w:rFonts w:ascii="宋体" w:hAnsi="宋体" w:cs="宋体"/>
                <w:b/>
                <w:szCs w:val="21"/>
                <w:lang w:val="zh-CN"/>
              </w:rPr>
            </w:pPr>
            <w:r>
              <w:rPr>
                <w:rFonts w:ascii="宋体" w:hAnsi="宋体" w:cs="宋体" w:hint="eastAsia"/>
                <w:b/>
                <w:szCs w:val="21"/>
                <w:lang w:val="zh-CN"/>
              </w:rPr>
              <w:t>厂家</w:t>
            </w:r>
          </w:p>
        </w:tc>
      </w:tr>
      <w:tr w:rsidR="003A5B73" w:rsidTr="00C81323">
        <w:trPr>
          <w:trHeight w:val="574"/>
          <w:jc w:val="center"/>
        </w:trPr>
        <w:tc>
          <w:tcPr>
            <w:tcW w:w="709" w:type="dxa"/>
            <w:vAlign w:val="center"/>
          </w:tcPr>
          <w:p w:rsidR="003A5B73" w:rsidRDefault="003A5B73" w:rsidP="0093445A">
            <w:pPr>
              <w:numPr>
                <w:ilvl w:val="0"/>
                <w:numId w:val="2"/>
              </w:numPr>
              <w:tabs>
                <w:tab w:val="left" w:pos="420"/>
              </w:tabs>
              <w:autoSpaceDE w:val="0"/>
              <w:autoSpaceDN w:val="0"/>
              <w:adjustRightInd w:val="0"/>
              <w:spacing w:line="280" w:lineRule="exact"/>
              <w:jc w:val="center"/>
              <w:rPr>
                <w:rFonts w:ascii="宋体" w:hAnsi="宋体"/>
                <w:szCs w:val="21"/>
              </w:rPr>
            </w:pPr>
          </w:p>
        </w:tc>
        <w:tc>
          <w:tcPr>
            <w:tcW w:w="2094" w:type="dxa"/>
            <w:vMerge w:val="restart"/>
            <w:vAlign w:val="center"/>
          </w:tcPr>
          <w:p w:rsidR="003A5B73" w:rsidRDefault="003A5B73" w:rsidP="00C81323">
            <w:pPr>
              <w:autoSpaceDE w:val="0"/>
              <w:autoSpaceDN w:val="0"/>
              <w:spacing w:line="280" w:lineRule="exact"/>
              <w:jc w:val="center"/>
              <w:rPr>
                <w:rFonts w:ascii="宋体" w:hAnsi="宋体"/>
                <w:sz w:val="24"/>
                <w:szCs w:val="24"/>
              </w:rPr>
            </w:pPr>
            <w:r>
              <w:rPr>
                <w:rFonts w:ascii="宋体" w:hAnsi="宋体" w:hint="eastAsia"/>
                <w:sz w:val="24"/>
                <w:szCs w:val="24"/>
              </w:rPr>
              <w:t>G-FT1、2扶梯</w:t>
            </w:r>
          </w:p>
          <w:p w:rsidR="003A5B73" w:rsidRDefault="003A5B73" w:rsidP="00C81323">
            <w:pPr>
              <w:pStyle w:val="a0"/>
              <w:spacing w:line="280" w:lineRule="exact"/>
              <w:ind w:firstLineChars="0" w:firstLine="0"/>
              <w:jc w:val="left"/>
            </w:pPr>
            <w:r>
              <w:rPr>
                <w:rFonts w:hAnsi="宋体" w:hint="eastAsia"/>
                <w:sz w:val="24"/>
                <w:szCs w:val="24"/>
              </w:rPr>
              <w:t>梯级宽度=1000mm</w:t>
            </w:r>
          </w:p>
        </w:tc>
        <w:tc>
          <w:tcPr>
            <w:tcW w:w="2268" w:type="dxa"/>
            <w:vAlign w:val="center"/>
          </w:tcPr>
          <w:p w:rsidR="003A5B73" w:rsidRDefault="003A5B73" w:rsidP="00C81323">
            <w:pPr>
              <w:autoSpaceDE w:val="0"/>
              <w:autoSpaceDN w:val="0"/>
              <w:adjustRightInd w:val="0"/>
              <w:spacing w:line="280" w:lineRule="exact"/>
              <w:rPr>
                <w:rFonts w:ascii="宋体" w:hAnsi="宋体"/>
                <w:sz w:val="24"/>
                <w:szCs w:val="24"/>
              </w:rPr>
            </w:pPr>
            <w:r>
              <w:rPr>
                <w:rFonts w:ascii="宋体" w:hAnsi="宋体" w:hint="eastAsia"/>
                <w:sz w:val="24"/>
                <w:szCs w:val="24"/>
              </w:rPr>
              <w:t>西继迅达ESP系列</w:t>
            </w:r>
          </w:p>
        </w:tc>
        <w:tc>
          <w:tcPr>
            <w:tcW w:w="3576" w:type="dxa"/>
            <w:vAlign w:val="center"/>
          </w:tcPr>
          <w:p w:rsidR="003A5B73" w:rsidRDefault="003A5B73" w:rsidP="00C81323">
            <w:pPr>
              <w:autoSpaceDE w:val="0"/>
              <w:autoSpaceDN w:val="0"/>
              <w:adjustRightInd w:val="0"/>
              <w:spacing w:line="280" w:lineRule="exact"/>
              <w:jc w:val="left"/>
              <w:rPr>
                <w:rFonts w:ascii="宋体" w:hAnsi="宋体"/>
                <w:sz w:val="24"/>
                <w:szCs w:val="24"/>
              </w:rPr>
            </w:pPr>
            <w:r>
              <w:rPr>
                <w:rFonts w:ascii="宋体" w:hAnsi="宋体" w:hint="eastAsia"/>
                <w:sz w:val="24"/>
                <w:szCs w:val="24"/>
              </w:rPr>
              <w:t>提升高度=5.7m、倾斜角度=30°、</w:t>
            </w:r>
          </w:p>
          <w:p w:rsidR="003A5B73" w:rsidRDefault="003A5B73" w:rsidP="00C81323">
            <w:pPr>
              <w:autoSpaceDE w:val="0"/>
              <w:autoSpaceDN w:val="0"/>
              <w:adjustRightInd w:val="0"/>
              <w:spacing w:line="280" w:lineRule="exact"/>
              <w:jc w:val="left"/>
              <w:rPr>
                <w:rFonts w:ascii="宋体" w:hAnsi="宋体"/>
                <w:sz w:val="24"/>
                <w:szCs w:val="24"/>
              </w:rPr>
            </w:pPr>
            <w:r>
              <w:rPr>
                <w:rFonts w:ascii="宋体" w:hAnsi="宋体" w:hint="eastAsia"/>
                <w:sz w:val="24"/>
                <w:szCs w:val="24"/>
              </w:rPr>
              <w:t>速度=0.5m/s</w:t>
            </w:r>
          </w:p>
        </w:tc>
        <w:tc>
          <w:tcPr>
            <w:tcW w:w="851" w:type="dxa"/>
            <w:vAlign w:val="center"/>
          </w:tcPr>
          <w:p w:rsidR="003A5B73" w:rsidRDefault="003A5B73" w:rsidP="00C81323">
            <w:pPr>
              <w:autoSpaceDE w:val="0"/>
              <w:autoSpaceDN w:val="0"/>
              <w:adjustRightInd w:val="0"/>
              <w:spacing w:line="280" w:lineRule="exact"/>
              <w:jc w:val="center"/>
              <w:rPr>
                <w:rFonts w:ascii="宋体" w:hAnsi="宋体"/>
                <w:sz w:val="24"/>
                <w:szCs w:val="24"/>
              </w:rPr>
            </w:pPr>
            <w:r>
              <w:rPr>
                <w:rFonts w:ascii="宋体" w:cs="宋体" w:hint="eastAsia"/>
                <w:bCs/>
                <w:sz w:val="24"/>
                <w:szCs w:val="24"/>
              </w:rPr>
              <w:t>台</w:t>
            </w:r>
          </w:p>
        </w:tc>
        <w:tc>
          <w:tcPr>
            <w:tcW w:w="850" w:type="dxa"/>
            <w:vAlign w:val="center"/>
          </w:tcPr>
          <w:p w:rsidR="003A5B73" w:rsidRDefault="003A5B73" w:rsidP="00C81323">
            <w:pPr>
              <w:autoSpaceDE w:val="0"/>
              <w:autoSpaceDN w:val="0"/>
              <w:spacing w:line="280" w:lineRule="exact"/>
              <w:jc w:val="center"/>
              <w:rPr>
                <w:rFonts w:ascii="宋体" w:hAnsi="宋体"/>
                <w:sz w:val="24"/>
                <w:szCs w:val="24"/>
              </w:rPr>
            </w:pPr>
            <w:r>
              <w:rPr>
                <w:rFonts w:ascii="宋体" w:hAnsi="宋体" w:hint="eastAsia"/>
                <w:sz w:val="24"/>
                <w:szCs w:val="24"/>
              </w:rPr>
              <w:t>2</w:t>
            </w:r>
          </w:p>
        </w:tc>
        <w:tc>
          <w:tcPr>
            <w:tcW w:w="1418" w:type="dxa"/>
            <w:vAlign w:val="center"/>
          </w:tcPr>
          <w:p w:rsidR="003A5B73" w:rsidRPr="003A5B73" w:rsidRDefault="003A5B73">
            <w:pPr>
              <w:jc w:val="center"/>
              <w:rPr>
                <w:rFonts w:ascii="宋体" w:hAnsi="宋体"/>
                <w:sz w:val="24"/>
                <w:szCs w:val="24"/>
              </w:rPr>
            </w:pPr>
            <w:r w:rsidRPr="003A5B73">
              <w:rPr>
                <w:rFonts w:ascii="宋体" w:hAnsi="宋体" w:hint="eastAsia"/>
                <w:sz w:val="24"/>
                <w:szCs w:val="24"/>
              </w:rPr>
              <w:t>31.83</w:t>
            </w:r>
          </w:p>
        </w:tc>
        <w:tc>
          <w:tcPr>
            <w:tcW w:w="1417" w:type="dxa"/>
            <w:vAlign w:val="center"/>
          </w:tcPr>
          <w:p w:rsidR="003A5B73" w:rsidRPr="003A5B73" w:rsidRDefault="003A5B73">
            <w:pPr>
              <w:jc w:val="center"/>
              <w:rPr>
                <w:rFonts w:ascii="宋体" w:hAnsi="宋体"/>
                <w:sz w:val="24"/>
                <w:szCs w:val="24"/>
              </w:rPr>
            </w:pPr>
            <w:r w:rsidRPr="003A5B73">
              <w:rPr>
                <w:rFonts w:ascii="宋体" w:hAnsi="宋体" w:hint="eastAsia"/>
                <w:sz w:val="24"/>
                <w:szCs w:val="24"/>
              </w:rPr>
              <w:t>63.66</w:t>
            </w:r>
          </w:p>
        </w:tc>
        <w:tc>
          <w:tcPr>
            <w:tcW w:w="1581" w:type="dxa"/>
            <w:vMerge w:val="restart"/>
            <w:vAlign w:val="center"/>
          </w:tcPr>
          <w:p w:rsidR="003A5B73" w:rsidRDefault="003A5B73" w:rsidP="00C81323">
            <w:pPr>
              <w:autoSpaceDE w:val="0"/>
              <w:autoSpaceDN w:val="0"/>
              <w:adjustRightInd w:val="0"/>
              <w:spacing w:line="280" w:lineRule="exact"/>
              <w:rPr>
                <w:rFonts w:ascii="宋体" w:hAnsi="宋体"/>
                <w:sz w:val="24"/>
                <w:szCs w:val="24"/>
              </w:rPr>
            </w:pPr>
            <w:r>
              <w:rPr>
                <w:rFonts w:ascii="宋体" w:hAnsi="宋体" w:hint="eastAsia"/>
                <w:sz w:val="24"/>
                <w:szCs w:val="24"/>
              </w:rPr>
              <w:t>河南许昌、</w:t>
            </w:r>
          </w:p>
          <w:p w:rsidR="003A5B73" w:rsidRDefault="003A5B73" w:rsidP="00C81323">
            <w:pPr>
              <w:autoSpaceDE w:val="0"/>
              <w:autoSpaceDN w:val="0"/>
              <w:adjustRightInd w:val="0"/>
              <w:spacing w:line="280" w:lineRule="exact"/>
              <w:rPr>
                <w:rFonts w:ascii="宋体" w:hAnsi="宋体"/>
                <w:szCs w:val="21"/>
              </w:rPr>
            </w:pPr>
            <w:r>
              <w:rPr>
                <w:rFonts w:hAnsi="宋体" w:hint="eastAsia"/>
                <w:sz w:val="24"/>
                <w:szCs w:val="24"/>
              </w:rPr>
              <w:t>西继迅达（许昌）电梯有限公司</w:t>
            </w:r>
          </w:p>
        </w:tc>
      </w:tr>
      <w:tr w:rsidR="003A5B73" w:rsidTr="00E329CD">
        <w:trPr>
          <w:trHeight w:val="553"/>
          <w:jc w:val="center"/>
        </w:trPr>
        <w:tc>
          <w:tcPr>
            <w:tcW w:w="709" w:type="dxa"/>
            <w:vAlign w:val="center"/>
          </w:tcPr>
          <w:p w:rsidR="003A5B73" w:rsidRDefault="003A5B73" w:rsidP="0093445A">
            <w:pPr>
              <w:numPr>
                <w:ilvl w:val="0"/>
                <w:numId w:val="2"/>
              </w:numPr>
              <w:tabs>
                <w:tab w:val="left" w:pos="420"/>
              </w:tabs>
              <w:autoSpaceDE w:val="0"/>
              <w:autoSpaceDN w:val="0"/>
              <w:adjustRightInd w:val="0"/>
              <w:spacing w:line="280" w:lineRule="exact"/>
              <w:jc w:val="center"/>
              <w:rPr>
                <w:rFonts w:ascii="宋体" w:hAnsi="宋体"/>
                <w:szCs w:val="21"/>
              </w:rPr>
            </w:pPr>
          </w:p>
        </w:tc>
        <w:tc>
          <w:tcPr>
            <w:tcW w:w="2094" w:type="dxa"/>
            <w:vMerge/>
            <w:vAlign w:val="center"/>
          </w:tcPr>
          <w:p w:rsidR="003A5B73" w:rsidRDefault="003A5B73" w:rsidP="00C81323">
            <w:pPr>
              <w:autoSpaceDE w:val="0"/>
              <w:autoSpaceDN w:val="0"/>
              <w:spacing w:line="280" w:lineRule="exact"/>
              <w:jc w:val="center"/>
              <w:rPr>
                <w:rFonts w:ascii="宋体"/>
                <w:bCs/>
                <w:color w:val="000000"/>
              </w:rPr>
            </w:pPr>
          </w:p>
        </w:tc>
        <w:tc>
          <w:tcPr>
            <w:tcW w:w="2268" w:type="dxa"/>
            <w:vAlign w:val="center"/>
          </w:tcPr>
          <w:p w:rsidR="003A5B73" w:rsidRDefault="003A5B73" w:rsidP="00C81323">
            <w:pPr>
              <w:autoSpaceDE w:val="0"/>
              <w:autoSpaceDN w:val="0"/>
              <w:adjustRightInd w:val="0"/>
              <w:spacing w:line="280" w:lineRule="exact"/>
              <w:rPr>
                <w:rFonts w:ascii="宋体" w:hAnsi="宋体"/>
                <w:sz w:val="24"/>
                <w:szCs w:val="24"/>
              </w:rPr>
            </w:pPr>
            <w:r>
              <w:rPr>
                <w:rFonts w:ascii="宋体" w:hAnsi="宋体" w:hint="eastAsia"/>
                <w:sz w:val="24"/>
                <w:szCs w:val="24"/>
              </w:rPr>
              <w:t>西继迅达ESP系列</w:t>
            </w:r>
          </w:p>
        </w:tc>
        <w:tc>
          <w:tcPr>
            <w:tcW w:w="3576" w:type="dxa"/>
            <w:vAlign w:val="center"/>
          </w:tcPr>
          <w:p w:rsidR="003A5B73" w:rsidRDefault="003A5B73" w:rsidP="00C81323">
            <w:pPr>
              <w:autoSpaceDE w:val="0"/>
              <w:autoSpaceDN w:val="0"/>
              <w:adjustRightInd w:val="0"/>
              <w:spacing w:line="280" w:lineRule="exact"/>
              <w:jc w:val="left"/>
              <w:rPr>
                <w:rFonts w:ascii="宋体" w:hAnsi="宋体"/>
                <w:sz w:val="24"/>
                <w:szCs w:val="24"/>
              </w:rPr>
            </w:pPr>
            <w:r>
              <w:rPr>
                <w:rFonts w:ascii="宋体" w:hAnsi="宋体" w:hint="eastAsia"/>
                <w:sz w:val="24"/>
                <w:szCs w:val="24"/>
              </w:rPr>
              <w:t>提升高度=5.4m、倾斜角度=30°、</w:t>
            </w:r>
          </w:p>
          <w:p w:rsidR="003A5B73" w:rsidRDefault="003A5B73" w:rsidP="00C81323">
            <w:pPr>
              <w:autoSpaceDE w:val="0"/>
              <w:autoSpaceDN w:val="0"/>
              <w:adjustRightInd w:val="0"/>
              <w:spacing w:line="280" w:lineRule="exact"/>
              <w:jc w:val="left"/>
              <w:rPr>
                <w:rFonts w:ascii="宋体" w:hAnsi="宋体"/>
                <w:sz w:val="24"/>
                <w:szCs w:val="24"/>
              </w:rPr>
            </w:pPr>
            <w:r>
              <w:rPr>
                <w:rFonts w:ascii="宋体" w:hAnsi="宋体" w:hint="eastAsia"/>
                <w:sz w:val="24"/>
                <w:szCs w:val="24"/>
              </w:rPr>
              <w:t>速度=0.5m/s</w:t>
            </w:r>
          </w:p>
        </w:tc>
        <w:tc>
          <w:tcPr>
            <w:tcW w:w="851" w:type="dxa"/>
            <w:vAlign w:val="center"/>
          </w:tcPr>
          <w:p w:rsidR="003A5B73" w:rsidRDefault="003A5B73" w:rsidP="00C81323">
            <w:pPr>
              <w:autoSpaceDE w:val="0"/>
              <w:autoSpaceDN w:val="0"/>
              <w:adjustRightInd w:val="0"/>
              <w:spacing w:line="280" w:lineRule="exact"/>
              <w:jc w:val="center"/>
              <w:rPr>
                <w:rFonts w:ascii="宋体" w:hAnsi="宋体"/>
                <w:sz w:val="24"/>
                <w:szCs w:val="24"/>
              </w:rPr>
            </w:pPr>
            <w:r>
              <w:rPr>
                <w:rFonts w:ascii="宋体" w:cs="宋体" w:hint="eastAsia"/>
                <w:bCs/>
                <w:sz w:val="24"/>
                <w:szCs w:val="24"/>
              </w:rPr>
              <w:t>台</w:t>
            </w:r>
          </w:p>
        </w:tc>
        <w:tc>
          <w:tcPr>
            <w:tcW w:w="850" w:type="dxa"/>
            <w:vAlign w:val="center"/>
          </w:tcPr>
          <w:p w:rsidR="003A5B73" w:rsidRDefault="003A5B73" w:rsidP="00C81323">
            <w:pPr>
              <w:autoSpaceDE w:val="0"/>
              <w:autoSpaceDN w:val="0"/>
              <w:spacing w:line="280" w:lineRule="exact"/>
              <w:jc w:val="center"/>
              <w:rPr>
                <w:rFonts w:ascii="宋体" w:hAnsi="宋体"/>
                <w:sz w:val="24"/>
                <w:szCs w:val="24"/>
              </w:rPr>
            </w:pPr>
            <w:r>
              <w:rPr>
                <w:rFonts w:ascii="宋体" w:hAnsi="宋体" w:hint="eastAsia"/>
                <w:sz w:val="24"/>
                <w:szCs w:val="24"/>
              </w:rPr>
              <w:t>2</w:t>
            </w:r>
          </w:p>
        </w:tc>
        <w:tc>
          <w:tcPr>
            <w:tcW w:w="1418" w:type="dxa"/>
            <w:vAlign w:val="center"/>
          </w:tcPr>
          <w:p w:rsidR="003A5B73" w:rsidRPr="003A5B73" w:rsidRDefault="003A5B73">
            <w:pPr>
              <w:jc w:val="center"/>
              <w:rPr>
                <w:rFonts w:ascii="宋体" w:hAnsi="宋体"/>
                <w:sz w:val="24"/>
                <w:szCs w:val="24"/>
              </w:rPr>
            </w:pPr>
            <w:r w:rsidRPr="003A5B73">
              <w:rPr>
                <w:rFonts w:ascii="宋体" w:hAnsi="宋体" w:hint="eastAsia"/>
                <w:sz w:val="24"/>
                <w:szCs w:val="24"/>
              </w:rPr>
              <w:t>31.08</w:t>
            </w:r>
          </w:p>
        </w:tc>
        <w:tc>
          <w:tcPr>
            <w:tcW w:w="1417" w:type="dxa"/>
            <w:vAlign w:val="center"/>
          </w:tcPr>
          <w:p w:rsidR="003A5B73" w:rsidRPr="003A5B73" w:rsidRDefault="003A5B73">
            <w:pPr>
              <w:jc w:val="center"/>
              <w:rPr>
                <w:rFonts w:ascii="宋体" w:hAnsi="宋体"/>
                <w:sz w:val="24"/>
                <w:szCs w:val="24"/>
              </w:rPr>
            </w:pPr>
            <w:r w:rsidRPr="003A5B73">
              <w:rPr>
                <w:rFonts w:ascii="宋体" w:hAnsi="宋体" w:hint="eastAsia"/>
                <w:sz w:val="24"/>
                <w:szCs w:val="24"/>
              </w:rPr>
              <w:t>62.16</w:t>
            </w:r>
          </w:p>
        </w:tc>
        <w:tc>
          <w:tcPr>
            <w:tcW w:w="1581" w:type="dxa"/>
            <w:vMerge/>
          </w:tcPr>
          <w:p w:rsidR="003A5B73" w:rsidRDefault="003A5B73" w:rsidP="00C81323">
            <w:pPr>
              <w:autoSpaceDE w:val="0"/>
              <w:autoSpaceDN w:val="0"/>
              <w:adjustRightInd w:val="0"/>
              <w:spacing w:line="280" w:lineRule="exact"/>
              <w:rPr>
                <w:rFonts w:ascii="宋体" w:hAnsi="宋体"/>
                <w:szCs w:val="21"/>
              </w:rPr>
            </w:pPr>
          </w:p>
        </w:tc>
      </w:tr>
      <w:tr w:rsidR="003A5B73" w:rsidTr="00E329CD">
        <w:trPr>
          <w:trHeight w:val="612"/>
          <w:jc w:val="center"/>
        </w:trPr>
        <w:tc>
          <w:tcPr>
            <w:tcW w:w="709" w:type="dxa"/>
            <w:vAlign w:val="center"/>
          </w:tcPr>
          <w:p w:rsidR="003A5B73" w:rsidRDefault="003A5B73" w:rsidP="0093445A">
            <w:pPr>
              <w:numPr>
                <w:ilvl w:val="0"/>
                <w:numId w:val="2"/>
              </w:numPr>
              <w:tabs>
                <w:tab w:val="left" w:pos="420"/>
              </w:tabs>
              <w:autoSpaceDE w:val="0"/>
              <w:autoSpaceDN w:val="0"/>
              <w:adjustRightInd w:val="0"/>
              <w:spacing w:line="280" w:lineRule="exact"/>
              <w:jc w:val="center"/>
              <w:rPr>
                <w:rFonts w:ascii="宋体" w:hAnsi="宋体"/>
                <w:szCs w:val="21"/>
              </w:rPr>
            </w:pPr>
          </w:p>
        </w:tc>
        <w:tc>
          <w:tcPr>
            <w:tcW w:w="2094" w:type="dxa"/>
            <w:vMerge/>
            <w:vAlign w:val="center"/>
          </w:tcPr>
          <w:p w:rsidR="003A5B73" w:rsidRDefault="003A5B73" w:rsidP="00C81323">
            <w:pPr>
              <w:autoSpaceDE w:val="0"/>
              <w:autoSpaceDN w:val="0"/>
              <w:spacing w:line="280" w:lineRule="exact"/>
              <w:jc w:val="center"/>
              <w:rPr>
                <w:rFonts w:ascii="宋体"/>
                <w:bCs/>
                <w:color w:val="000000"/>
              </w:rPr>
            </w:pPr>
          </w:p>
        </w:tc>
        <w:tc>
          <w:tcPr>
            <w:tcW w:w="2268" w:type="dxa"/>
            <w:vAlign w:val="center"/>
          </w:tcPr>
          <w:p w:rsidR="003A5B73" w:rsidRDefault="003A5B73" w:rsidP="00C81323">
            <w:pPr>
              <w:autoSpaceDE w:val="0"/>
              <w:autoSpaceDN w:val="0"/>
              <w:adjustRightInd w:val="0"/>
              <w:spacing w:line="280" w:lineRule="exact"/>
              <w:rPr>
                <w:rFonts w:ascii="宋体" w:hAnsi="宋体"/>
                <w:sz w:val="24"/>
                <w:szCs w:val="24"/>
              </w:rPr>
            </w:pPr>
            <w:r>
              <w:rPr>
                <w:rFonts w:ascii="宋体" w:hAnsi="宋体" w:hint="eastAsia"/>
                <w:sz w:val="24"/>
                <w:szCs w:val="24"/>
              </w:rPr>
              <w:t>西继迅达ESP系列</w:t>
            </w:r>
          </w:p>
        </w:tc>
        <w:tc>
          <w:tcPr>
            <w:tcW w:w="3576" w:type="dxa"/>
            <w:vAlign w:val="center"/>
          </w:tcPr>
          <w:p w:rsidR="003A5B73" w:rsidRDefault="003A5B73" w:rsidP="00C81323">
            <w:pPr>
              <w:autoSpaceDE w:val="0"/>
              <w:autoSpaceDN w:val="0"/>
              <w:adjustRightInd w:val="0"/>
              <w:spacing w:line="280" w:lineRule="exact"/>
              <w:jc w:val="left"/>
              <w:rPr>
                <w:rFonts w:ascii="宋体" w:hAnsi="宋体"/>
                <w:sz w:val="24"/>
                <w:szCs w:val="24"/>
              </w:rPr>
            </w:pPr>
            <w:r>
              <w:rPr>
                <w:rFonts w:ascii="宋体" w:hAnsi="宋体" w:hint="eastAsia"/>
                <w:sz w:val="24"/>
                <w:szCs w:val="24"/>
              </w:rPr>
              <w:t>提升高度=4.5m、倾斜角度=30°、</w:t>
            </w:r>
          </w:p>
          <w:p w:rsidR="003A5B73" w:rsidRDefault="003A5B73" w:rsidP="00C81323">
            <w:pPr>
              <w:autoSpaceDE w:val="0"/>
              <w:autoSpaceDN w:val="0"/>
              <w:adjustRightInd w:val="0"/>
              <w:spacing w:line="280" w:lineRule="exact"/>
              <w:jc w:val="left"/>
              <w:rPr>
                <w:rFonts w:ascii="宋体" w:hAnsi="宋体"/>
                <w:sz w:val="24"/>
                <w:szCs w:val="24"/>
              </w:rPr>
            </w:pPr>
            <w:r>
              <w:rPr>
                <w:rFonts w:ascii="宋体" w:hAnsi="宋体" w:hint="eastAsia"/>
                <w:sz w:val="24"/>
                <w:szCs w:val="24"/>
              </w:rPr>
              <w:t>速度=0.5m/s</w:t>
            </w:r>
          </w:p>
        </w:tc>
        <w:tc>
          <w:tcPr>
            <w:tcW w:w="851" w:type="dxa"/>
            <w:vAlign w:val="center"/>
          </w:tcPr>
          <w:p w:rsidR="003A5B73" w:rsidRDefault="003A5B73" w:rsidP="00C81323">
            <w:pPr>
              <w:autoSpaceDE w:val="0"/>
              <w:autoSpaceDN w:val="0"/>
              <w:adjustRightInd w:val="0"/>
              <w:spacing w:line="280" w:lineRule="exact"/>
              <w:jc w:val="center"/>
              <w:rPr>
                <w:rFonts w:ascii="宋体" w:hAnsi="宋体"/>
                <w:sz w:val="24"/>
                <w:szCs w:val="24"/>
              </w:rPr>
            </w:pPr>
            <w:r>
              <w:rPr>
                <w:rFonts w:ascii="宋体" w:cs="宋体" w:hint="eastAsia"/>
                <w:bCs/>
                <w:sz w:val="24"/>
                <w:szCs w:val="24"/>
              </w:rPr>
              <w:t>台</w:t>
            </w:r>
          </w:p>
        </w:tc>
        <w:tc>
          <w:tcPr>
            <w:tcW w:w="850" w:type="dxa"/>
            <w:vAlign w:val="center"/>
          </w:tcPr>
          <w:p w:rsidR="003A5B73" w:rsidRDefault="003A5B73" w:rsidP="00C81323">
            <w:pPr>
              <w:autoSpaceDE w:val="0"/>
              <w:autoSpaceDN w:val="0"/>
              <w:spacing w:line="280" w:lineRule="exact"/>
              <w:jc w:val="center"/>
              <w:rPr>
                <w:rFonts w:ascii="宋体" w:hAnsi="宋体"/>
                <w:sz w:val="24"/>
                <w:szCs w:val="24"/>
              </w:rPr>
            </w:pPr>
            <w:r>
              <w:rPr>
                <w:rFonts w:ascii="宋体" w:hAnsi="宋体" w:hint="eastAsia"/>
                <w:sz w:val="24"/>
                <w:szCs w:val="24"/>
              </w:rPr>
              <w:t>2</w:t>
            </w:r>
          </w:p>
        </w:tc>
        <w:tc>
          <w:tcPr>
            <w:tcW w:w="1418" w:type="dxa"/>
            <w:vAlign w:val="center"/>
          </w:tcPr>
          <w:p w:rsidR="003A5B73" w:rsidRPr="003A5B73" w:rsidRDefault="003A5B73">
            <w:pPr>
              <w:jc w:val="center"/>
              <w:rPr>
                <w:rFonts w:ascii="宋体" w:hAnsi="宋体"/>
                <w:sz w:val="24"/>
                <w:szCs w:val="24"/>
              </w:rPr>
            </w:pPr>
            <w:r w:rsidRPr="003A5B73">
              <w:rPr>
                <w:rFonts w:ascii="宋体" w:hAnsi="宋体" w:hint="eastAsia"/>
                <w:sz w:val="24"/>
                <w:szCs w:val="24"/>
              </w:rPr>
              <w:t>29.32</w:t>
            </w:r>
          </w:p>
        </w:tc>
        <w:tc>
          <w:tcPr>
            <w:tcW w:w="1417" w:type="dxa"/>
            <w:vAlign w:val="center"/>
          </w:tcPr>
          <w:p w:rsidR="003A5B73" w:rsidRPr="003A5B73" w:rsidRDefault="003A5B73">
            <w:pPr>
              <w:jc w:val="center"/>
              <w:rPr>
                <w:rFonts w:ascii="宋体" w:hAnsi="宋体"/>
                <w:sz w:val="24"/>
                <w:szCs w:val="24"/>
              </w:rPr>
            </w:pPr>
            <w:r w:rsidRPr="003A5B73">
              <w:rPr>
                <w:rFonts w:ascii="宋体" w:hAnsi="宋体" w:hint="eastAsia"/>
                <w:sz w:val="24"/>
                <w:szCs w:val="24"/>
              </w:rPr>
              <w:t>58.64</w:t>
            </w:r>
          </w:p>
        </w:tc>
        <w:tc>
          <w:tcPr>
            <w:tcW w:w="1581" w:type="dxa"/>
            <w:vMerge/>
          </w:tcPr>
          <w:p w:rsidR="003A5B73" w:rsidRDefault="003A5B73" w:rsidP="00C81323">
            <w:pPr>
              <w:autoSpaceDE w:val="0"/>
              <w:autoSpaceDN w:val="0"/>
              <w:adjustRightInd w:val="0"/>
              <w:spacing w:line="280" w:lineRule="exact"/>
              <w:rPr>
                <w:rFonts w:ascii="宋体" w:hAnsi="宋体"/>
                <w:szCs w:val="21"/>
              </w:rPr>
            </w:pPr>
          </w:p>
        </w:tc>
      </w:tr>
      <w:tr w:rsidR="003A5B73" w:rsidTr="00E329CD">
        <w:trPr>
          <w:trHeight w:val="553"/>
          <w:jc w:val="center"/>
        </w:trPr>
        <w:tc>
          <w:tcPr>
            <w:tcW w:w="709" w:type="dxa"/>
            <w:vAlign w:val="center"/>
          </w:tcPr>
          <w:p w:rsidR="003A5B73" w:rsidRDefault="003A5B73" w:rsidP="0093445A">
            <w:pPr>
              <w:numPr>
                <w:ilvl w:val="0"/>
                <w:numId w:val="2"/>
              </w:numPr>
              <w:tabs>
                <w:tab w:val="left" w:pos="420"/>
              </w:tabs>
              <w:autoSpaceDE w:val="0"/>
              <w:autoSpaceDN w:val="0"/>
              <w:adjustRightInd w:val="0"/>
              <w:spacing w:line="280" w:lineRule="exact"/>
              <w:jc w:val="center"/>
              <w:rPr>
                <w:rFonts w:ascii="宋体" w:hAnsi="宋体"/>
                <w:szCs w:val="21"/>
              </w:rPr>
            </w:pPr>
          </w:p>
        </w:tc>
        <w:tc>
          <w:tcPr>
            <w:tcW w:w="2094" w:type="dxa"/>
            <w:vMerge w:val="restart"/>
            <w:vAlign w:val="center"/>
          </w:tcPr>
          <w:p w:rsidR="003A5B73" w:rsidRDefault="003A5B73" w:rsidP="00C81323">
            <w:pPr>
              <w:autoSpaceDE w:val="0"/>
              <w:autoSpaceDN w:val="0"/>
              <w:spacing w:line="280" w:lineRule="exact"/>
              <w:jc w:val="center"/>
              <w:rPr>
                <w:rFonts w:ascii="宋体" w:hAnsi="宋体"/>
                <w:sz w:val="24"/>
                <w:szCs w:val="24"/>
              </w:rPr>
            </w:pPr>
            <w:r>
              <w:rPr>
                <w:rFonts w:ascii="宋体" w:hAnsi="宋体" w:hint="eastAsia"/>
                <w:sz w:val="24"/>
                <w:szCs w:val="24"/>
              </w:rPr>
              <w:t>G-FT3、4扶梯</w:t>
            </w:r>
          </w:p>
          <w:p w:rsidR="003A5B73" w:rsidRDefault="003A5B73" w:rsidP="00C81323">
            <w:pPr>
              <w:autoSpaceDE w:val="0"/>
              <w:autoSpaceDN w:val="0"/>
              <w:spacing w:line="280" w:lineRule="exact"/>
              <w:jc w:val="center"/>
              <w:rPr>
                <w:rFonts w:ascii="宋体"/>
                <w:bCs/>
                <w:color w:val="000000"/>
              </w:rPr>
            </w:pPr>
            <w:r>
              <w:rPr>
                <w:rFonts w:ascii="宋体" w:hAnsi="宋体" w:hint="eastAsia"/>
                <w:sz w:val="24"/>
                <w:szCs w:val="24"/>
              </w:rPr>
              <w:t>梯级宽度=1000mm</w:t>
            </w:r>
          </w:p>
        </w:tc>
        <w:tc>
          <w:tcPr>
            <w:tcW w:w="2268" w:type="dxa"/>
            <w:vAlign w:val="center"/>
          </w:tcPr>
          <w:p w:rsidR="003A5B73" w:rsidRDefault="003A5B73" w:rsidP="00C81323">
            <w:pPr>
              <w:autoSpaceDE w:val="0"/>
              <w:autoSpaceDN w:val="0"/>
              <w:adjustRightInd w:val="0"/>
              <w:spacing w:line="280" w:lineRule="exact"/>
              <w:rPr>
                <w:rFonts w:ascii="宋体" w:hAnsi="宋体"/>
                <w:sz w:val="24"/>
                <w:szCs w:val="24"/>
              </w:rPr>
            </w:pPr>
            <w:r>
              <w:rPr>
                <w:rFonts w:ascii="宋体" w:hAnsi="宋体" w:hint="eastAsia"/>
                <w:sz w:val="24"/>
                <w:szCs w:val="24"/>
              </w:rPr>
              <w:t>西继迅达ESP系列</w:t>
            </w:r>
          </w:p>
        </w:tc>
        <w:tc>
          <w:tcPr>
            <w:tcW w:w="3576" w:type="dxa"/>
            <w:vAlign w:val="center"/>
          </w:tcPr>
          <w:p w:rsidR="003A5B73" w:rsidRDefault="003A5B73" w:rsidP="00C81323">
            <w:pPr>
              <w:autoSpaceDE w:val="0"/>
              <w:autoSpaceDN w:val="0"/>
              <w:adjustRightInd w:val="0"/>
              <w:spacing w:line="280" w:lineRule="exact"/>
              <w:jc w:val="left"/>
              <w:rPr>
                <w:rFonts w:ascii="宋体" w:hAnsi="宋体"/>
                <w:sz w:val="24"/>
                <w:szCs w:val="24"/>
              </w:rPr>
            </w:pPr>
            <w:r>
              <w:rPr>
                <w:rFonts w:ascii="宋体" w:hAnsi="宋体" w:hint="eastAsia"/>
                <w:sz w:val="24"/>
                <w:szCs w:val="24"/>
              </w:rPr>
              <w:t>提升高度=5.4m、倾斜角度=30°、</w:t>
            </w:r>
          </w:p>
          <w:p w:rsidR="003A5B73" w:rsidRDefault="003A5B73" w:rsidP="00C81323">
            <w:pPr>
              <w:autoSpaceDE w:val="0"/>
              <w:autoSpaceDN w:val="0"/>
              <w:adjustRightInd w:val="0"/>
              <w:spacing w:line="280" w:lineRule="exact"/>
              <w:jc w:val="left"/>
              <w:rPr>
                <w:rFonts w:ascii="宋体" w:hAnsi="宋体"/>
                <w:sz w:val="24"/>
                <w:szCs w:val="24"/>
              </w:rPr>
            </w:pPr>
            <w:r>
              <w:rPr>
                <w:rFonts w:ascii="宋体" w:hAnsi="宋体" w:hint="eastAsia"/>
                <w:sz w:val="24"/>
                <w:szCs w:val="24"/>
              </w:rPr>
              <w:t>速度=0.5m/s</w:t>
            </w:r>
          </w:p>
        </w:tc>
        <w:tc>
          <w:tcPr>
            <w:tcW w:w="851" w:type="dxa"/>
            <w:vAlign w:val="center"/>
          </w:tcPr>
          <w:p w:rsidR="003A5B73" w:rsidRDefault="003A5B73" w:rsidP="00C81323">
            <w:pPr>
              <w:autoSpaceDE w:val="0"/>
              <w:autoSpaceDN w:val="0"/>
              <w:adjustRightInd w:val="0"/>
              <w:spacing w:line="280" w:lineRule="exact"/>
              <w:jc w:val="center"/>
              <w:rPr>
                <w:rFonts w:ascii="宋体" w:hAnsi="宋体"/>
                <w:sz w:val="24"/>
                <w:szCs w:val="24"/>
              </w:rPr>
            </w:pPr>
            <w:r>
              <w:rPr>
                <w:rFonts w:ascii="宋体" w:cs="宋体" w:hint="eastAsia"/>
                <w:bCs/>
                <w:sz w:val="24"/>
                <w:szCs w:val="24"/>
              </w:rPr>
              <w:t>台</w:t>
            </w:r>
          </w:p>
        </w:tc>
        <w:tc>
          <w:tcPr>
            <w:tcW w:w="850" w:type="dxa"/>
            <w:vAlign w:val="center"/>
          </w:tcPr>
          <w:p w:rsidR="003A5B73" w:rsidRDefault="003A5B73" w:rsidP="00C81323">
            <w:pPr>
              <w:autoSpaceDE w:val="0"/>
              <w:autoSpaceDN w:val="0"/>
              <w:spacing w:line="280" w:lineRule="exact"/>
              <w:jc w:val="center"/>
              <w:rPr>
                <w:rFonts w:ascii="宋体" w:hAnsi="宋体"/>
                <w:sz w:val="24"/>
                <w:szCs w:val="24"/>
              </w:rPr>
            </w:pPr>
            <w:r>
              <w:rPr>
                <w:rFonts w:ascii="宋体" w:hAnsi="宋体" w:hint="eastAsia"/>
                <w:sz w:val="24"/>
                <w:szCs w:val="24"/>
              </w:rPr>
              <w:t>2</w:t>
            </w:r>
          </w:p>
        </w:tc>
        <w:tc>
          <w:tcPr>
            <w:tcW w:w="1418" w:type="dxa"/>
            <w:vAlign w:val="center"/>
          </w:tcPr>
          <w:p w:rsidR="003A5B73" w:rsidRPr="003A5B73" w:rsidRDefault="003A5B73">
            <w:pPr>
              <w:jc w:val="center"/>
              <w:rPr>
                <w:rFonts w:ascii="宋体" w:hAnsi="宋体"/>
                <w:sz w:val="24"/>
                <w:szCs w:val="24"/>
              </w:rPr>
            </w:pPr>
            <w:r w:rsidRPr="003A5B73">
              <w:rPr>
                <w:rFonts w:ascii="宋体" w:hAnsi="宋体" w:hint="eastAsia"/>
                <w:sz w:val="24"/>
                <w:szCs w:val="24"/>
              </w:rPr>
              <w:t>31.08</w:t>
            </w:r>
          </w:p>
        </w:tc>
        <w:tc>
          <w:tcPr>
            <w:tcW w:w="1417" w:type="dxa"/>
            <w:vAlign w:val="center"/>
          </w:tcPr>
          <w:p w:rsidR="003A5B73" w:rsidRPr="003A5B73" w:rsidRDefault="003A5B73">
            <w:pPr>
              <w:jc w:val="center"/>
              <w:rPr>
                <w:rFonts w:ascii="宋体" w:hAnsi="宋体"/>
                <w:sz w:val="24"/>
                <w:szCs w:val="24"/>
              </w:rPr>
            </w:pPr>
            <w:r w:rsidRPr="003A5B73">
              <w:rPr>
                <w:rFonts w:ascii="宋体" w:hAnsi="宋体" w:hint="eastAsia"/>
                <w:sz w:val="24"/>
                <w:szCs w:val="24"/>
              </w:rPr>
              <w:t>62.16</w:t>
            </w:r>
          </w:p>
        </w:tc>
        <w:tc>
          <w:tcPr>
            <w:tcW w:w="1581" w:type="dxa"/>
            <w:vMerge/>
          </w:tcPr>
          <w:p w:rsidR="003A5B73" w:rsidRDefault="003A5B73" w:rsidP="00C81323">
            <w:pPr>
              <w:autoSpaceDE w:val="0"/>
              <w:autoSpaceDN w:val="0"/>
              <w:adjustRightInd w:val="0"/>
              <w:spacing w:line="280" w:lineRule="exact"/>
              <w:rPr>
                <w:rFonts w:ascii="宋体" w:hAnsi="宋体"/>
                <w:szCs w:val="21"/>
              </w:rPr>
            </w:pPr>
          </w:p>
        </w:tc>
      </w:tr>
      <w:tr w:rsidR="003A5B73" w:rsidTr="00E329CD">
        <w:trPr>
          <w:trHeight w:val="553"/>
          <w:jc w:val="center"/>
        </w:trPr>
        <w:tc>
          <w:tcPr>
            <w:tcW w:w="709" w:type="dxa"/>
            <w:vAlign w:val="center"/>
          </w:tcPr>
          <w:p w:rsidR="003A5B73" w:rsidRDefault="003A5B73" w:rsidP="0093445A">
            <w:pPr>
              <w:numPr>
                <w:ilvl w:val="0"/>
                <w:numId w:val="2"/>
              </w:numPr>
              <w:tabs>
                <w:tab w:val="left" w:pos="420"/>
              </w:tabs>
              <w:autoSpaceDE w:val="0"/>
              <w:autoSpaceDN w:val="0"/>
              <w:adjustRightInd w:val="0"/>
              <w:spacing w:line="280" w:lineRule="exact"/>
              <w:jc w:val="center"/>
              <w:rPr>
                <w:rFonts w:ascii="宋体" w:hAnsi="宋体"/>
                <w:szCs w:val="21"/>
              </w:rPr>
            </w:pPr>
          </w:p>
        </w:tc>
        <w:tc>
          <w:tcPr>
            <w:tcW w:w="2094" w:type="dxa"/>
            <w:vMerge/>
            <w:vAlign w:val="center"/>
          </w:tcPr>
          <w:p w:rsidR="003A5B73" w:rsidRDefault="003A5B73" w:rsidP="00C81323">
            <w:pPr>
              <w:autoSpaceDE w:val="0"/>
              <w:autoSpaceDN w:val="0"/>
              <w:spacing w:line="280" w:lineRule="exact"/>
              <w:jc w:val="center"/>
              <w:rPr>
                <w:rFonts w:ascii="宋体"/>
                <w:bCs/>
                <w:color w:val="000000"/>
              </w:rPr>
            </w:pPr>
          </w:p>
        </w:tc>
        <w:tc>
          <w:tcPr>
            <w:tcW w:w="2268" w:type="dxa"/>
            <w:vAlign w:val="center"/>
          </w:tcPr>
          <w:p w:rsidR="003A5B73" w:rsidRDefault="003A5B73" w:rsidP="00C81323">
            <w:pPr>
              <w:autoSpaceDE w:val="0"/>
              <w:autoSpaceDN w:val="0"/>
              <w:adjustRightInd w:val="0"/>
              <w:spacing w:line="280" w:lineRule="exact"/>
              <w:rPr>
                <w:rFonts w:ascii="宋体" w:hAnsi="宋体"/>
                <w:sz w:val="24"/>
                <w:szCs w:val="24"/>
              </w:rPr>
            </w:pPr>
            <w:r>
              <w:rPr>
                <w:rFonts w:ascii="宋体" w:hAnsi="宋体" w:hint="eastAsia"/>
                <w:sz w:val="24"/>
                <w:szCs w:val="24"/>
              </w:rPr>
              <w:t>西继迅达ESP系列</w:t>
            </w:r>
          </w:p>
        </w:tc>
        <w:tc>
          <w:tcPr>
            <w:tcW w:w="3576" w:type="dxa"/>
            <w:vAlign w:val="center"/>
          </w:tcPr>
          <w:p w:rsidR="003A5B73" w:rsidRDefault="003A5B73" w:rsidP="00C81323">
            <w:pPr>
              <w:autoSpaceDE w:val="0"/>
              <w:autoSpaceDN w:val="0"/>
              <w:adjustRightInd w:val="0"/>
              <w:spacing w:line="280" w:lineRule="exact"/>
              <w:jc w:val="left"/>
              <w:rPr>
                <w:rFonts w:ascii="宋体" w:hAnsi="宋体"/>
                <w:sz w:val="24"/>
                <w:szCs w:val="24"/>
              </w:rPr>
            </w:pPr>
            <w:r>
              <w:rPr>
                <w:rFonts w:ascii="宋体" w:hAnsi="宋体" w:hint="eastAsia"/>
                <w:sz w:val="24"/>
                <w:szCs w:val="24"/>
              </w:rPr>
              <w:t>提升高度=4.5m、倾斜角度=30°、</w:t>
            </w:r>
          </w:p>
          <w:p w:rsidR="003A5B73" w:rsidRDefault="003A5B73" w:rsidP="00C81323">
            <w:pPr>
              <w:autoSpaceDE w:val="0"/>
              <w:autoSpaceDN w:val="0"/>
              <w:adjustRightInd w:val="0"/>
              <w:spacing w:line="280" w:lineRule="exact"/>
              <w:jc w:val="left"/>
              <w:rPr>
                <w:rFonts w:ascii="宋体" w:hAnsi="宋体"/>
                <w:sz w:val="24"/>
                <w:szCs w:val="24"/>
              </w:rPr>
            </w:pPr>
            <w:r>
              <w:rPr>
                <w:rFonts w:ascii="宋体" w:hAnsi="宋体" w:hint="eastAsia"/>
                <w:sz w:val="24"/>
                <w:szCs w:val="24"/>
              </w:rPr>
              <w:t>速度=0.5m/s</w:t>
            </w:r>
          </w:p>
        </w:tc>
        <w:tc>
          <w:tcPr>
            <w:tcW w:w="851" w:type="dxa"/>
            <w:vAlign w:val="center"/>
          </w:tcPr>
          <w:p w:rsidR="003A5B73" w:rsidRDefault="003A5B73" w:rsidP="00C81323">
            <w:pPr>
              <w:autoSpaceDE w:val="0"/>
              <w:autoSpaceDN w:val="0"/>
              <w:adjustRightInd w:val="0"/>
              <w:spacing w:line="280" w:lineRule="exact"/>
              <w:jc w:val="center"/>
              <w:rPr>
                <w:rFonts w:ascii="宋体" w:hAnsi="宋体"/>
                <w:sz w:val="24"/>
                <w:szCs w:val="24"/>
              </w:rPr>
            </w:pPr>
            <w:r>
              <w:rPr>
                <w:rFonts w:ascii="宋体" w:cs="宋体" w:hint="eastAsia"/>
                <w:bCs/>
                <w:sz w:val="24"/>
                <w:szCs w:val="24"/>
              </w:rPr>
              <w:t>台</w:t>
            </w:r>
          </w:p>
        </w:tc>
        <w:tc>
          <w:tcPr>
            <w:tcW w:w="850" w:type="dxa"/>
            <w:vAlign w:val="center"/>
          </w:tcPr>
          <w:p w:rsidR="003A5B73" w:rsidRDefault="003A5B73" w:rsidP="00C81323">
            <w:pPr>
              <w:autoSpaceDE w:val="0"/>
              <w:autoSpaceDN w:val="0"/>
              <w:spacing w:line="280" w:lineRule="exact"/>
              <w:jc w:val="center"/>
              <w:rPr>
                <w:rFonts w:ascii="宋体" w:hAnsi="宋体"/>
                <w:sz w:val="24"/>
                <w:szCs w:val="24"/>
              </w:rPr>
            </w:pPr>
            <w:r>
              <w:rPr>
                <w:rFonts w:ascii="宋体" w:hAnsi="宋体" w:hint="eastAsia"/>
                <w:sz w:val="24"/>
                <w:szCs w:val="24"/>
              </w:rPr>
              <w:t>4</w:t>
            </w:r>
          </w:p>
        </w:tc>
        <w:tc>
          <w:tcPr>
            <w:tcW w:w="1418" w:type="dxa"/>
            <w:vAlign w:val="center"/>
          </w:tcPr>
          <w:p w:rsidR="003A5B73" w:rsidRPr="003A5B73" w:rsidRDefault="003A5B73">
            <w:pPr>
              <w:jc w:val="center"/>
              <w:rPr>
                <w:rFonts w:ascii="宋体" w:hAnsi="宋体"/>
                <w:sz w:val="24"/>
                <w:szCs w:val="24"/>
              </w:rPr>
            </w:pPr>
            <w:r w:rsidRPr="003A5B73">
              <w:rPr>
                <w:rFonts w:ascii="宋体" w:hAnsi="宋体" w:hint="eastAsia"/>
                <w:sz w:val="24"/>
                <w:szCs w:val="24"/>
              </w:rPr>
              <w:t>29.32</w:t>
            </w:r>
          </w:p>
        </w:tc>
        <w:tc>
          <w:tcPr>
            <w:tcW w:w="1417" w:type="dxa"/>
            <w:vAlign w:val="center"/>
          </w:tcPr>
          <w:p w:rsidR="003A5B73" w:rsidRPr="003A5B73" w:rsidRDefault="003A5B73">
            <w:pPr>
              <w:jc w:val="center"/>
              <w:rPr>
                <w:rFonts w:ascii="宋体" w:hAnsi="宋体"/>
                <w:sz w:val="24"/>
                <w:szCs w:val="24"/>
              </w:rPr>
            </w:pPr>
            <w:r w:rsidRPr="003A5B73">
              <w:rPr>
                <w:rFonts w:ascii="宋体" w:hAnsi="宋体" w:hint="eastAsia"/>
                <w:sz w:val="24"/>
                <w:szCs w:val="24"/>
              </w:rPr>
              <w:t>117.28</w:t>
            </w:r>
          </w:p>
        </w:tc>
        <w:tc>
          <w:tcPr>
            <w:tcW w:w="1581" w:type="dxa"/>
            <w:vMerge/>
          </w:tcPr>
          <w:p w:rsidR="003A5B73" w:rsidRDefault="003A5B73" w:rsidP="00C81323">
            <w:pPr>
              <w:autoSpaceDE w:val="0"/>
              <w:autoSpaceDN w:val="0"/>
              <w:adjustRightInd w:val="0"/>
              <w:spacing w:line="280" w:lineRule="exact"/>
              <w:rPr>
                <w:rFonts w:ascii="宋体" w:hAnsi="宋体"/>
                <w:szCs w:val="21"/>
              </w:rPr>
            </w:pPr>
          </w:p>
        </w:tc>
      </w:tr>
      <w:tr w:rsidR="00262BF8" w:rsidTr="00C81323">
        <w:trPr>
          <w:trHeight w:val="478"/>
          <w:jc w:val="center"/>
        </w:trPr>
        <w:tc>
          <w:tcPr>
            <w:tcW w:w="2803" w:type="dxa"/>
            <w:gridSpan w:val="2"/>
            <w:vAlign w:val="center"/>
          </w:tcPr>
          <w:p w:rsidR="00262BF8" w:rsidRPr="003A5B73" w:rsidRDefault="00262BF8" w:rsidP="00C81323">
            <w:pPr>
              <w:autoSpaceDE w:val="0"/>
              <w:autoSpaceDN w:val="0"/>
              <w:adjustRightInd w:val="0"/>
              <w:spacing w:line="280" w:lineRule="exact"/>
              <w:jc w:val="center"/>
              <w:rPr>
                <w:rFonts w:ascii="宋体" w:hAnsi="宋体"/>
                <w:sz w:val="24"/>
                <w:szCs w:val="24"/>
              </w:rPr>
            </w:pPr>
            <w:r w:rsidRPr="003A5B73">
              <w:rPr>
                <w:rFonts w:ascii="宋体" w:hAnsi="宋体" w:cs="宋体" w:hint="eastAsia"/>
                <w:sz w:val="24"/>
                <w:szCs w:val="24"/>
                <w:lang w:val="zh-CN"/>
              </w:rPr>
              <w:t>合计</w:t>
            </w:r>
          </w:p>
        </w:tc>
        <w:tc>
          <w:tcPr>
            <w:tcW w:w="11961" w:type="dxa"/>
            <w:gridSpan w:val="7"/>
            <w:vAlign w:val="center"/>
          </w:tcPr>
          <w:p w:rsidR="00262BF8" w:rsidRPr="003A5B73" w:rsidRDefault="00262BF8" w:rsidP="003A5B73">
            <w:pPr>
              <w:autoSpaceDE w:val="0"/>
              <w:autoSpaceDN w:val="0"/>
              <w:adjustRightInd w:val="0"/>
              <w:spacing w:line="280" w:lineRule="exact"/>
              <w:ind w:firstLineChars="50" w:firstLine="120"/>
              <w:rPr>
                <w:rFonts w:ascii="宋体" w:hAnsi="宋体" w:cs="宋体"/>
                <w:sz w:val="24"/>
                <w:szCs w:val="24"/>
                <w:lang w:val="zh-CN"/>
              </w:rPr>
            </w:pPr>
            <w:r w:rsidRPr="003A5B73">
              <w:rPr>
                <w:rFonts w:ascii="宋体" w:hAnsi="宋体" w:cs="宋体" w:hint="eastAsia"/>
                <w:sz w:val="24"/>
                <w:szCs w:val="24"/>
                <w:lang w:val="zh-CN"/>
              </w:rPr>
              <w:t>大写：</w:t>
            </w:r>
            <w:r w:rsidR="003A5B73" w:rsidRPr="003A5B73">
              <w:rPr>
                <w:rFonts w:ascii="宋体" w:hAnsi="宋体" w:cs="宋体" w:hint="eastAsia"/>
                <w:sz w:val="24"/>
                <w:szCs w:val="24"/>
                <w:lang w:val="zh-CN"/>
              </w:rPr>
              <w:t>叁佰陆拾叁万玖仟元整</w:t>
            </w:r>
            <w:r w:rsidRPr="003A5B73">
              <w:rPr>
                <w:rFonts w:ascii="宋体" w:hAnsi="宋体" w:cs="宋体" w:hint="eastAsia"/>
                <w:sz w:val="24"/>
                <w:szCs w:val="24"/>
                <w:lang w:val="zh-CN"/>
              </w:rPr>
              <w:t xml:space="preserve">　　　　　　小写：</w:t>
            </w:r>
            <w:r w:rsidR="003A5B73" w:rsidRPr="003A5B73">
              <w:rPr>
                <w:rFonts w:ascii="宋体" w:hAnsi="宋体" w:cs="宋体" w:hint="eastAsia"/>
                <w:sz w:val="24"/>
                <w:szCs w:val="24"/>
                <w:lang w:val="zh-CN"/>
              </w:rPr>
              <w:t>3639000</w:t>
            </w:r>
          </w:p>
        </w:tc>
      </w:tr>
    </w:tbl>
    <w:p w:rsidR="00262BF8" w:rsidRDefault="00262BF8" w:rsidP="00262BF8">
      <w:pPr>
        <w:autoSpaceDE w:val="0"/>
        <w:autoSpaceDN w:val="0"/>
        <w:adjustRightInd w:val="0"/>
        <w:spacing w:line="480" w:lineRule="auto"/>
        <w:rPr>
          <w:rFonts w:ascii="宋体" w:hAnsi="宋体" w:cs="宋体"/>
          <w:sz w:val="24"/>
          <w:szCs w:val="24"/>
          <w:lang w:val="zh-CN"/>
        </w:rPr>
      </w:pPr>
      <w:r>
        <w:rPr>
          <w:rFonts w:ascii="宋体" w:hAnsi="宋体" w:cs="宋体" w:hint="eastAsia"/>
          <w:sz w:val="24"/>
          <w:szCs w:val="24"/>
          <w:lang w:val="zh-CN"/>
        </w:rPr>
        <w:t>投标人（公章）：许昌西继迅达电梯销售有限公司</w:t>
      </w:r>
    </w:p>
    <w:p w:rsidR="00262BF8" w:rsidRPr="003A5B73" w:rsidRDefault="00262BF8" w:rsidP="00262BF8">
      <w:pPr>
        <w:rPr>
          <w:rFonts w:ascii="宋体" w:hAnsi="宋体" w:cs="宋体"/>
          <w:sz w:val="24"/>
          <w:szCs w:val="24"/>
          <w:lang w:val="zh-CN"/>
        </w:rPr>
      </w:pPr>
      <w:r w:rsidRPr="003A5B73">
        <w:rPr>
          <w:rFonts w:asciiTheme="minorEastAsia" w:hAnsiTheme="minorEastAsia" w:cs="宋体" w:hint="eastAsia"/>
          <w:sz w:val="24"/>
          <w:szCs w:val="24"/>
          <w:lang w:val="zh-CN"/>
        </w:rPr>
        <w:t>投标人法定代表人（单位负责人）或授权代表签字</w:t>
      </w:r>
      <w:r w:rsidRPr="003A5B73">
        <w:rPr>
          <w:rFonts w:ascii="宋体" w:hAnsi="宋体" w:cs="宋体" w:hint="eastAsia"/>
          <w:sz w:val="24"/>
          <w:szCs w:val="24"/>
          <w:lang w:val="zh-CN"/>
        </w:rPr>
        <w:t>：</w:t>
      </w:r>
    </w:p>
    <w:p w:rsidR="00262BF8" w:rsidRDefault="00262BF8" w:rsidP="00262BF8">
      <w:pPr>
        <w:pStyle w:val="a0"/>
        <w:ind w:firstLine="340"/>
        <w:rPr>
          <w:lang w:val="zh-CN"/>
        </w:rPr>
      </w:pPr>
    </w:p>
    <w:p w:rsidR="00262BF8" w:rsidRDefault="00262BF8" w:rsidP="00262BF8">
      <w:pPr>
        <w:pStyle w:val="a0"/>
        <w:ind w:firstLineChars="0" w:firstLine="0"/>
        <w:rPr>
          <w:lang w:val="zh-CN"/>
        </w:rPr>
        <w:sectPr w:rsidR="00262BF8" w:rsidSect="00262BF8">
          <w:pgSz w:w="16838" w:h="11906" w:orient="landscape"/>
          <w:pgMar w:top="1797" w:right="1440" w:bottom="1797" w:left="1440" w:header="851" w:footer="992" w:gutter="0"/>
          <w:cols w:space="425"/>
          <w:docGrid w:type="lines" w:linePitch="312"/>
        </w:sectPr>
      </w:pPr>
    </w:p>
    <w:p w:rsidR="00262BF8" w:rsidRDefault="00262BF8" w:rsidP="00262BF8">
      <w:pPr>
        <w:pStyle w:val="2"/>
        <w:numPr>
          <w:ilvl w:val="0"/>
          <w:numId w:val="0"/>
        </w:numPr>
        <w:spacing w:line="500" w:lineRule="exact"/>
        <w:ind w:left="397"/>
        <w:jc w:val="both"/>
        <w:rPr>
          <w:rFonts w:asciiTheme="minorEastAsia" w:eastAsiaTheme="minorEastAsia" w:hAnsiTheme="minorEastAsia"/>
          <w:snapToGrid w:val="0"/>
          <w:sz w:val="28"/>
          <w:szCs w:val="28"/>
        </w:rPr>
      </w:pPr>
      <w:bookmarkStart w:id="0" w:name="_Toc519781218"/>
      <w:r>
        <w:rPr>
          <w:rFonts w:asciiTheme="minorEastAsia" w:eastAsiaTheme="minorEastAsia" w:hAnsiTheme="minorEastAsia" w:hint="eastAsia"/>
          <w:snapToGrid w:val="0"/>
          <w:sz w:val="28"/>
          <w:szCs w:val="28"/>
        </w:rPr>
        <w:lastRenderedPageBreak/>
        <w:t>4.5 售后服务方案</w:t>
      </w:r>
      <w:bookmarkEnd w:id="0"/>
    </w:p>
    <w:p w:rsidR="00262BF8" w:rsidRDefault="00262BF8" w:rsidP="00262BF8">
      <w:pPr>
        <w:pStyle w:val="3"/>
        <w:spacing w:line="400" w:lineRule="exact"/>
        <w:rPr>
          <w:rFonts w:asciiTheme="minorEastAsia" w:eastAsiaTheme="minorEastAsia" w:hAnsiTheme="minorEastAsia"/>
          <w:snapToGrid w:val="0"/>
          <w:kern w:val="0"/>
          <w:sz w:val="24"/>
          <w:szCs w:val="24"/>
        </w:rPr>
      </w:pPr>
      <w:r>
        <w:rPr>
          <w:rFonts w:asciiTheme="minorEastAsia" w:eastAsiaTheme="minorEastAsia" w:hAnsiTheme="minorEastAsia" w:hint="eastAsia"/>
          <w:snapToGrid w:val="0"/>
          <w:sz w:val="24"/>
          <w:szCs w:val="24"/>
        </w:rPr>
        <w:t>1、售后服务</w:t>
      </w:r>
    </w:p>
    <w:p w:rsidR="00262BF8" w:rsidRDefault="00262BF8" w:rsidP="00262BF8">
      <w:pPr>
        <w:pStyle w:val="a5"/>
        <w:spacing w:line="480" w:lineRule="exact"/>
        <w:ind w:leftChars="200" w:left="420" w:firstLineChars="200" w:firstLine="480"/>
      </w:pPr>
      <w:r>
        <w:rPr>
          <w:rFonts w:hint="eastAsia"/>
        </w:rPr>
        <w:t>承蒙贵方厚爱，给本公司参与投标机会，本公司深表感谢，我公司将提供最优质之服务及最优惠之价格来争取贵我双方最大的合作机会。且就电梯售后服务工作本公司特做出如下承诺：</w:t>
      </w:r>
    </w:p>
    <w:p w:rsidR="00262BF8" w:rsidRDefault="00262BF8" w:rsidP="0093445A">
      <w:pPr>
        <w:pStyle w:val="a5"/>
        <w:numPr>
          <w:ilvl w:val="0"/>
          <w:numId w:val="4"/>
        </w:numPr>
        <w:spacing w:line="480" w:lineRule="exact"/>
        <w:ind w:left="200"/>
      </w:pPr>
      <w:r>
        <w:rPr>
          <w:rFonts w:hint="eastAsia"/>
          <w:b/>
        </w:rPr>
        <w:t>维修服务：</w:t>
      </w:r>
      <w:r>
        <w:rPr>
          <w:rFonts w:hint="eastAsia"/>
        </w:rPr>
        <w:t>我公司在</w:t>
      </w:r>
      <w:r>
        <w:rPr>
          <w:rFonts w:hint="eastAsia"/>
          <w:u w:val="single"/>
        </w:rPr>
        <w:t xml:space="preserve"> </w:t>
      </w:r>
      <w:r>
        <w:rPr>
          <w:rFonts w:hint="eastAsia"/>
          <w:u w:val="single"/>
        </w:rPr>
        <w:t>项目所在地</w:t>
      </w:r>
      <w:r>
        <w:rPr>
          <w:rFonts w:hint="eastAsia"/>
          <w:u w:val="single"/>
        </w:rPr>
        <w:t xml:space="preserve"> </w:t>
      </w:r>
      <w:r>
        <w:rPr>
          <w:rFonts w:hint="eastAsia"/>
        </w:rPr>
        <w:t>设置维保点及备品备件配件仓库，配备专业维保人员</w:t>
      </w:r>
      <w:r>
        <w:rPr>
          <w:rFonts w:hint="eastAsia"/>
          <w:u w:val="single"/>
        </w:rPr>
        <w:t xml:space="preserve">2 </w:t>
      </w:r>
      <w:r>
        <w:rPr>
          <w:rFonts w:hint="eastAsia"/>
        </w:rPr>
        <w:t>名以处理所有的维修服务，</w:t>
      </w:r>
      <w:r>
        <w:rPr>
          <w:rFonts w:hint="eastAsia"/>
          <w:b/>
        </w:rPr>
        <w:t>提供</w:t>
      </w:r>
      <w:r>
        <w:rPr>
          <w:rFonts w:hint="eastAsia"/>
          <w:b/>
        </w:rPr>
        <w:t>24</w:t>
      </w:r>
      <w:r>
        <w:rPr>
          <w:rFonts w:hint="eastAsia"/>
          <w:b/>
        </w:rPr>
        <w:t>小时服务（救援电话</w:t>
      </w:r>
      <w:r>
        <w:rPr>
          <w:rFonts w:hint="eastAsia"/>
          <w:b/>
        </w:rPr>
        <w:t>24</w:t>
      </w:r>
      <w:r>
        <w:rPr>
          <w:rFonts w:hint="eastAsia"/>
          <w:b/>
        </w:rPr>
        <w:t>小时接通），维修人员保证在接到维修电话后</w:t>
      </w:r>
      <w:r>
        <w:rPr>
          <w:rFonts w:hint="eastAsia"/>
          <w:b/>
        </w:rPr>
        <w:t>10</w:t>
      </w:r>
      <w:r>
        <w:rPr>
          <w:rFonts w:hint="eastAsia"/>
          <w:b/>
        </w:rPr>
        <w:t>分钟做出响应并确定解决方法，</w:t>
      </w:r>
      <w:r>
        <w:rPr>
          <w:rFonts w:hint="eastAsia"/>
          <w:b/>
          <w:u w:val="single"/>
        </w:rPr>
        <w:t>30</w:t>
      </w:r>
      <w:r>
        <w:rPr>
          <w:rFonts w:hint="eastAsia"/>
          <w:b/>
        </w:rPr>
        <w:t xml:space="preserve"> </w:t>
      </w:r>
      <w:r>
        <w:rPr>
          <w:rFonts w:hint="eastAsia"/>
          <w:b/>
        </w:rPr>
        <w:t>分钟内携带维修工具赶到现场，提供不间断的服务直到结束</w:t>
      </w:r>
      <w:r>
        <w:rPr>
          <w:rFonts w:hint="eastAsia"/>
        </w:rPr>
        <w:t>。配备足够的各种型号电梯的备件、附件和易损件，保证备件、附件和易损件是原厂生产的产品以满足用户方的维修需求。</w:t>
      </w:r>
    </w:p>
    <w:p w:rsidR="00262BF8" w:rsidRDefault="00262BF8" w:rsidP="0093445A">
      <w:pPr>
        <w:pStyle w:val="a5"/>
        <w:numPr>
          <w:ilvl w:val="0"/>
          <w:numId w:val="4"/>
        </w:numPr>
        <w:spacing w:line="480" w:lineRule="exact"/>
        <w:ind w:left="200"/>
      </w:pPr>
      <w:r>
        <w:rPr>
          <w:rFonts w:hint="eastAsia"/>
          <w:b/>
        </w:rPr>
        <w:t>免费维保：</w:t>
      </w:r>
      <w:r>
        <w:rPr>
          <w:rFonts w:hint="eastAsia"/>
        </w:rPr>
        <w:t>电梯安装验收完毕，经技监局验收合格之日起</w:t>
      </w:r>
      <w:r>
        <w:rPr>
          <w:rFonts w:hint="eastAsia"/>
          <w:b/>
        </w:rPr>
        <w:t>，提供</w:t>
      </w:r>
      <w:r>
        <w:rPr>
          <w:rFonts w:hint="eastAsia"/>
          <w:b/>
          <w:u w:val="single"/>
        </w:rPr>
        <w:t xml:space="preserve"> 36 </w:t>
      </w:r>
      <w:r>
        <w:rPr>
          <w:rFonts w:hint="eastAsia"/>
          <w:b/>
        </w:rPr>
        <w:t>个月（在招标文件要求的基础上增加两年）免费质量保证（包含免费维保期）维保服务</w:t>
      </w:r>
      <w:r>
        <w:rPr>
          <w:rFonts w:hint="eastAsia"/>
        </w:rPr>
        <w:t>。</w:t>
      </w:r>
    </w:p>
    <w:p w:rsidR="00262BF8" w:rsidRDefault="00262BF8" w:rsidP="0093445A">
      <w:pPr>
        <w:pStyle w:val="a5"/>
        <w:numPr>
          <w:ilvl w:val="0"/>
          <w:numId w:val="4"/>
        </w:numPr>
        <w:spacing w:line="480" w:lineRule="exact"/>
        <w:ind w:left="200"/>
      </w:pPr>
      <w:r>
        <w:rPr>
          <w:rFonts w:hint="eastAsia"/>
          <w:b/>
        </w:rPr>
        <w:t>质量管理：</w:t>
      </w:r>
      <w:r>
        <w:rPr>
          <w:rFonts w:hint="eastAsia"/>
        </w:rPr>
        <w:t>我方保证按</w:t>
      </w:r>
      <w:r>
        <w:rPr>
          <w:rFonts w:hint="eastAsia"/>
        </w:rPr>
        <w:t>ISO9000</w:t>
      </w:r>
      <w:r>
        <w:rPr>
          <w:rFonts w:hint="eastAsia"/>
        </w:rPr>
        <w:t>系列标准或相应的质量管理和质量保证体系，对负责维保的电梯设备的各个环节进行严格的质量管理和质量控制。</w:t>
      </w:r>
    </w:p>
    <w:p w:rsidR="00262BF8" w:rsidRDefault="00262BF8" w:rsidP="0093445A">
      <w:pPr>
        <w:pStyle w:val="a5"/>
        <w:numPr>
          <w:ilvl w:val="0"/>
          <w:numId w:val="4"/>
        </w:numPr>
        <w:spacing w:line="480" w:lineRule="exact"/>
        <w:ind w:left="200"/>
      </w:pPr>
      <w:r>
        <w:rPr>
          <w:rFonts w:hint="eastAsia"/>
          <w:b/>
        </w:rPr>
        <w:t>故障排除：</w:t>
      </w:r>
      <w:r>
        <w:rPr>
          <w:rFonts w:hint="eastAsia"/>
          <w:b/>
          <w:bCs/>
        </w:rPr>
        <w:t>一般故障（如安全回路、误操作、更换易损件等）</w:t>
      </w:r>
      <w:r>
        <w:rPr>
          <w:rFonts w:hint="eastAsia"/>
          <w:b/>
          <w:bCs/>
        </w:rPr>
        <w:t>2</w:t>
      </w:r>
      <w:r>
        <w:rPr>
          <w:rFonts w:hint="eastAsia"/>
          <w:b/>
          <w:bCs/>
        </w:rPr>
        <w:t>小时内解决；重大故障</w:t>
      </w:r>
      <w:r>
        <w:rPr>
          <w:rFonts w:hint="eastAsia"/>
          <w:b/>
          <w:bCs/>
        </w:rPr>
        <w:t>24</w:t>
      </w:r>
      <w:r>
        <w:rPr>
          <w:rFonts w:hint="eastAsia"/>
          <w:b/>
          <w:bCs/>
        </w:rPr>
        <w:t>小时内解决。各零部件（设计或制造缺陷）实行终生召回制度</w:t>
      </w:r>
      <w:r>
        <w:rPr>
          <w:rFonts w:hint="eastAsia"/>
        </w:rPr>
        <w:t>。</w:t>
      </w:r>
    </w:p>
    <w:p w:rsidR="00262BF8" w:rsidRDefault="00262BF8" w:rsidP="0093445A">
      <w:pPr>
        <w:pStyle w:val="a5"/>
        <w:numPr>
          <w:ilvl w:val="0"/>
          <w:numId w:val="4"/>
        </w:numPr>
        <w:spacing w:line="480" w:lineRule="exact"/>
        <w:ind w:left="200"/>
      </w:pPr>
      <w:r>
        <w:rPr>
          <w:rFonts w:hint="eastAsia"/>
          <w:b/>
        </w:rPr>
        <w:t>安全监督：</w:t>
      </w:r>
      <w:r>
        <w:rPr>
          <w:rFonts w:hint="eastAsia"/>
        </w:rPr>
        <w:t>我公司技术工程师定期巡视维保站点，指导维保人员的专业技能，并对其维保电梯设备的质量给予检验，保证达到西继迅达维保标准。</w:t>
      </w:r>
    </w:p>
    <w:p w:rsidR="00262BF8" w:rsidRDefault="00262BF8" w:rsidP="0093445A">
      <w:pPr>
        <w:pStyle w:val="a5"/>
        <w:numPr>
          <w:ilvl w:val="0"/>
          <w:numId w:val="4"/>
        </w:numPr>
        <w:spacing w:line="480" w:lineRule="exact"/>
        <w:ind w:left="200"/>
      </w:pPr>
      <w:r>
        <w:rPr>
          <w:rFonts w:hint="eastAsia"/>
          <w:b/>
        </w:rPr>
        <w:t>保驾护航：</w:t>
      </w:r>
      <w:r>
        <w:rPr>
          <w:rFonts w:hint="eastAsia"/>
        </w:rPr>
        <w:t>在国庆节、春节前夕等中国传统节假日，甲方有重大活动、重要领导人、重要参观团来访时，我们提前对电梯进行安全方面的检测和确认，保证安全运行。并可根据甲方的要求在活动期间（重大活动、重要领导人、重要参观团）派专人对电梯进行现场监护。</w:t>
      </w:r>
    </w:p>
    <w:p w:rsidR="00262BF8" w:rsidRDefault="00262BF8" w:rsidP="0093445A">
      <w:pPr>
        <w:pStyle w:val="a5"/>
        <w:numPr>
          <w:ilvl w:val="0"/>
          <w:numId w:val="4"/>
        </w:numPr>
        <w:spacing w:line="480" w:lineRule="exact"/>
        <w:ind w:left="200"/>
      </w:pPr>
      <w:r>
        <w:rPr>
          <w:rFonts w:hint="eastAsia"/>
          <w:b/>
        </w:rPr>
        <w:t>培训服务：</w:t>
      </w:r>
      <w:r>
        <w:rPr>
          <w:rFonts w:hint="eastAsia"/>
        </w:rPr>
        <w:t>按西继迅达电梯维保员工培训标准方案（培训期</w:t>
      </w:r>
      <w:r>
        <w:rPr>
          <w:rFonts w:hint="eastAsia"/>
        </w:rPr>
        <w:t>7</w:t>
      </w:r>
      <w:r>
        <w:rPr>
          <w:rFonts w:hint="eastAsia"/>
        </w:rPr>
        <w:t>天）为用户培训电梯管理员</w:t>
      </w:r>
      <w:r>
        <w:rPr>
          <w:rFonts w:hint="eastAsia"/>
        </w:rPr>
        <w:t>1-2</w:t>
      </w:r>
      <w:r>
        <w:rPr>
          <w:rFonts w:hint="eastAsia"/>
        </w:rPr>
        <w:t>名（免费），使受训人员达到能够独立进行管理、故障处理、日常维护工作。</w:t>
      </w:r>
    </w:p>
    <w:p w:rsidR="00262BF8" w:rsidRDefault="00262BF8" w:rsidP="0093445A">
      <w:pPr>
        <w:pStyle w:val="a5"/>
        <w:numPr>
          <w:ilvl w:val="0"/>
          <w:numId w:val="4"/>
        </w:numPr>
        <w:spacing w:line="480" w:lineRule="exact"/>
        <w:ind w:left="200"/>
      </w:pPr>
      <w:r>
        <w:rPr>
          <w:rFonts w:hint="eastAsia"/>
          <w:b/>
        </w:rPr>
        <w:t>年检服务：</w:t>
      </w:r>
      <w:r>
        <w:rPr>
          <w:rFonts w:hint="eastAsia"/>
        </w:rPr>
        <w:t>提供年检前的自查和协助报检工作，确保电梯一次通过年检。</w:t>
      </w:r>
    </w:p>
    <w:p w:rsidR="00262BF8" w:rsidRDefault="00262BF8" w:rsidP="0093445A">
      <w:pPr>
        <w:pStyle w:val="a5"/>
        <w:numPr>
          <w:ilvl w:val="0"/>
          <w:numId w:val="4"/>
        </w:numPr>
        <w:spacing w:line="480" w:lineRule="exact"/>
        <w:ind w:left="200"/>
        <w:rPr>
          <w:rFonts w:asciiTheme="minorEastAsia" w:eastAsiaTheme="minorEastAsia" w:hAnsiTheme="minorEastAsia"/>
          <w:snapToGrid w:val="0"/>
          <w:szCs w:val="24"/>
        </w:rPr>
        <w:sectPr w:rsidR="00262BF8" w:rsidSect="00262BF8">
          <w:pgSz w:w="11906" w:h="16838"/>
          <w:pgMar w:top="993" w:right="1474" w:bottom="1276" w:left="1588" w:header="567" w:footer="992" w:gutter="0"/>
          <w:cols w:space="425"/>
          <w:docGrid w:type="linesAndChars" w:linePitch="312"/>
        </w:sectPr>
      </w:pPr>
      <w:r>
        <w:rPr>
          <w:rFonts w:hint="eastAsia"/>
          <w:b/>
        </w:rPr>
        <w:t>档案管理：</w:t>
      </w:r>
      <w:r>
        <w:rPr>
          <w:rFonts w:hint="eastAsia"/>
        </w:rPr>
        <w:t>建立一梯一档，包括合同、保养、召修、投诉处理等记录，出具年度电扶梯运行报告。</w:t>
      </w:r>
    </w:p>
    <w:p w:rsidR="00262BF8" w:rsidRDefault="00262BF8" w:rsidP="0093445A">
      <w:pPr>
        <w:pStyle w:val="3"/>
        <w:numPr>
          <w:ilvl w:val="0"/>
          <w:numId w:val="5"/>
        </w:numPr>
        <w:spacing w:line="400" w:lineRule="exact"/>
        <w:rPr>
          <w:rFonts w:asciiTheme="minorEastAsia" w:eastAsiaTheme="minorEastAsia" w:hAnsiTheme="minorEastAsia"/>
          <w:snapToGrid w:val="0"/>
          <w:sz w:val="24"/>
          <w:szCs w:val="24"/>
        </w:rPr>
      </w:pPr>
      <w:r>
        <w:rPr>
          <w:rFonts w:asciiTheme="minorEastAsia" w:eastAsiaTheme="minorEastAsia" w:hAnsiTheme="minorEastAsia" w:hint="eastAsia"/>
          <w:snapToGrid w:val="0"/>
          <w:sz w:val="24"/>
          <w:szCs w:val="24"/>
        </w:rPr>
        <w:lastRenderedPageBreak/>
        <w:t>项目实施团队</w:t>
      </w:r>
    </w:p>
    <w:p w:rsidR="00262BF8" w:rsidRDefault="00262BF8" w:rsidP="00262BF8">
      <w:pPr>
        <w:pStyle w:val="4"/>
        <w:numPr>
          <w:ilvl w:val="0"/>
          <w:numId w:val="0"/>
        </w:numPr>
        <w:ind w:left="142"/>
        <w:rPr>
          <w:rFonts w:asciiTheme="minorEastAsia" w:eastAsiaTheme="minorEastAsia" w:hAnsiTheme="minorEastAsia"/>
          <w:sz w:val="24"/>
          <w:szCs w:val="24"/>
        </w:rPr>
      </w:pPr>
      <w:r>
        <w:rPr>
          <w:rFonts w:asciiTheme="minorEastAsia" w:eastAsiaTheme="minorEastAsia" w:hAnsiTheme="minorEastAsia" w:hint="eastAsia"/>
          <w:sz w:val="24"/>
          <w:szCs w:val="24"/>
        </w:rPr>
        <w:t>1、投标人售后服务计划可行</w:t>
      </w:r>
    </w:p>
    <w:p w:rsidR="00262BF8" w:rsidRDefault="00262BF8" w:rsidP="00262BF8">
      <w:pPr>
        <w:rPr>
          <w:b/>
          <w:bCs/>
          <w:snapToGrid w:val="0"/>
          <w:kern w:val="0"/>
          <w:sz w:val="24"/>
          <w:szCs w:val="24"/>
        </w:rPr>
      </w:pPr>
      <w:r>
        <w:rPr>
          <w:rFonts w:hint="eastAsia"/>
          <w:b/>
          <w:bCs/>
          <w:snapToGrid w:val="0"/>
          <w:kern w:val="0"/>
          <w:sz w:val="24"/>
          <w:szCs w:val="24"/>
        </w:rPr>
        <w:t>1</w:t>
      </w:r>
      <w:r>
        <w:rPr>
          <w:rFonts w:hint="eastAsia"/>
          <w:b/>
          <w:bCs/>
          <w:snapToGrid w:val="0"/>
          <w:kern w:val="0"/>
          <w:sz w:val="24"/>
          <w:szCs w:val="24"/>
        </w:rPr>
        <w:t>）详实的工期安排</w:t>
      </w:r>
    </w:p>
    <w:tbl>
      <w:tblPr>
        <w:tblW w:w="14936" w:type="dxa"/>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836"/>
        <w:gridCol w:w="1897"/>
        <w:gridCol w:w="1016"/>
        <w:gridCol w:w="1017"/>
        <w:gridCol w:w="1017"/>
        <w:gridCol w:w="1017"/>
        <w:gridCol w:w="1017"/>
        <w:gridCol w:w="1017"/>
        <w:gridCol w:w="1017"/>
        <w:gridCol w:w="1017"/>
        <w:gridCol w:w="1017"/>
        <w:gridCol w:w="1017"/>
        <w:gridCol w:w="1017"/>
        <w:gridCol w:w="1017"/>
      </w:tblGrid>
      <w:tr w:rsidR="00262BF8" w:rsidTr="00C81323">
        <w:trPr>
          <w:cantSplit/>
          <w:jc w:val="center"/>
        </w:trPr>
        <w:tc>
          <w:tcPr>
            <w:tcW w:w="836" w:type="dxa"/>
            <w:vMerge w:val="restart"/>
            <w:noWrap/>
            <w:vAlign w:val="center"/>
          </w:tcPr>
          <w:p w:rsidR="00262BF8" w:rsidRDefault="00262BF8" w:rsidP="00C81323">
            <w:pPr>
              <w:spacing w:line="360" w:lineRule="auto"/>
              <w:jc w:val="center"/>
              <w:rPr>
                <w:rFonts w:ascii="宋体" w:hAnsi="宋体" w:cs="宋体"/>
                <w:b/>
                <w:bCs/>
                <w:szCs w:val="21"/>
              </w:rPr>
            </w:pPr>
            <w:r>
              <w:rPr>
                <w:rFonts w:ascii="宋体" w:hAnsi="宋体" w:cs="宋体" w:hint="eastAsia"/>
                <w:b/>
                <w:bCs/>
                <w:szCs w:val="21"/>
              </w:rPr>
              <w:t>序号</w:t>
            </w:r>
          </w:p>
        </w:tc>
        <w:tc>
          <w:tcPr>
            <w:tcW w:w="1897" w:type="dxa"/>
            <w:vMerge w:val="restart"/>
            <w:tcBorders>
              <w:tl2br w:val="single" w:sz="4" w:space="0" w:color="auto"/>
            </w:tcBorders>
            <w:noWrap/>
          </w:tcPr>
          <w:p w:rsidR="00262BF8" w:rsidRDefault="00262BF8" w:rsidP="00C81323">
            <w:pPr>
              <w:spacing w:line="360" w:lineRule="auto"/>
              <w:ind w:firstLineChars="400" w:firstLine="843"/>
              <w:rPr>
                <w:rFonts w:ascii="宋体" w:hAnsi="宋体" w:cs="宋体"/>
                <w:b/>
                <w:bCs/>
                <w:szCs w:val="21"/>
              </w:rPr>
            </w:pPr>
            <w:r>
              <w:rPr>
                <w:rFonts w:ascii="宋体" w:hAnsi="宋体" w:cs="宋体" w:hint="eastAsia"/>
                <w:b/>
                <w:bCs/>
                <w:szCs w:val="21"/>
              </w:rPr>
              <w:t>日  程</w:t>
            </w:r>
          </w:p>
          <w:p w:rsidR="00262BF8" w:rsidRDefault="00262BF8" w:rsidP="00C81323">
            <w:pPr>
              <w:spacing w:line="360" w:lineRule="auto"/>
              <w:rPr>
                <w:rFonts w:ascii="宋体" w:hAnsi="宋体" w:cs="宋体"/>
                <w:b/>
                <w:bCs/>
                <w:szCs w:val="21"/>
              </w:rPr>
            </w:pPr>
            <w:r>
              <w:rPr>
                <w:rFonts w:ascii="宋体" w:hAnsi="宋体" w:cs="宋体" w:hint="eastAsia"/>
                <w:b/>
                <w:bCs/>
                <w:szCs w:val="21"/>
              </w:rPr>
              <w:t xml:space="preserve">工  序             </w:t>
            </w:r>
          </w:p>
        </w:tc>
        <w:tc>
          <w:tcPr>
            <w:tcW w:w="12203" w:type="dxa"/>
            <w:gridSpan w:val="12"/>
            <w:noWrap/>
            <w:vAlign w:val="center"/>
          </w:tcPr>
          <w:p w:rsidR="00262BF8" w:rsidRDefault="00262BF8" w:rsidP="00C81323">
            <w:pPr>
              <w:spacing w:line="360" w:lineRule="auto"/>
              <w:jc w:val="center"/>
              <w:rPr>
                <w:rFonts w:ascii="宋体" w:hAnsi="宋体" w:cs="宋体"/>
                <w:b/>
                <w:bCs/>
                <w:szCs w:val="21"/>
              </w:rPr>
            </w:pPr>
            <w:r>
              <w:rPr>
                <w:rFonts w:ascii="宋体" w:hAnsi="宋体" w:cs="宋体" w:hint="eastAsia"/>
                <w:b/>
                <w:bCs/>
                <w:szCs w:val="21"/>
              </w:rPr>
              <w:t>有      效      工     作     日</w:t>
            </w:r>
          </w:p>
        </w:tc>
      </w:tr>
      <w:tr w:rsidR="00262BF8" w:rsidTr="00C81323">
        <w:trPr>
          <w:cantSplit/>
          <w:trHeight w:val="278"/>
          <w:jc w:val="center"/>
        </w:trPr>
        <w:tc>
          <w:tcPr>
            <w:tcW w:w="836" w:type="dxa"/>
            <w:vMerge/>
            <w:noWrap/>
            <w:vAlign w:val="center"/>
          </w:tcPr>
          <w:p w:rsidR="00262BF8" w:rsidRDefault="00262BF8" w:rsidP="00C81323">
            <w:pPr>
              <w:widowControl/>
              <w:spacing w:line="360" w:lineRule="auto"/>
              <w:jc w:val="left"/>
              <w:rPr>
                <w:rFonts w:ascii="宋体" w:hAnsi="宋体" w:cs="宋体"/>
                <w:b/>
                <w:bCs/>
                <w:szCs w:val="21"/>
              </w:rPr>
            </w:pPr>
          </w:p>
        </w:tc>
        <w:tc>
          <w:tcPr>
            <w:tcW w:w="1897" w:type="dxa"/>
            <w:vMerge/>
            <w:noWrap/>
            <w:vAlign w:val="center"/>
          </w:tcPr>
          <w:p w:rsidR="00262BF8" w:rsidRDefault="00262BF8" w:rsidP="00C81323">
            <w:pPr>
              <w:widowControl/>
              <w:spacing w:line="360" w:lineRule="auto"/>
              <w:jc w:val="left"/>
              <w:rPr>
                <w:rFonts w:ascii="宋体" w:hAnsi="宋体" w:cs="宋体"/>
                <w:b/>
                <w:bCs/>
                <w:szCs w:val="21"/>
              </w:rPr>
            </w:pPr>
          </w:p>
        </w:tc>
        <w:tc>
          <w:tcPr>
            <w:tcW w:w="1016" w:type="dxa"/>
            <w:noWrap/>
            <w:vAlign w:val="center"/>
          </w:tcPr>
          <w:p w:rsidR="00262BF8" w:rsidRDefault="00262BF8" w:rsidP="00C81323">
            <w:pPr>
              <w:spacing w:line="360" w:lineRule="auto"/>
              <w:jc w:val="center"/>
              <w:rPr>
                <w:rFonts w:ascii="宋体" w:hAnsi="宋体" w:cs="宋体"/>
                <w:b/>
                <w:bCs/>
                <w:szCs w:val="21"/>
              </w:rPr>
            </w:pPr>
          </w:p>
        </w:tc>
        <w:tc>
          <w:tcPr>
            <w:tcW w:w="1017" w:type="dxa"/>
            <w:tcBorders>
              <w:bottom w:val="single" w:sz="4" w:space="0" w:color="auto"/>
            </w:tcBorders>
            <w:noWrap/>
            <w:vAlign w:val="center"/>
          </w:tcPr>
          <w:p w:rsidR="00262BF8" w:rsidRDefault="00262BF8" w:rsidP="00C81323">
            <w:pPr>
              <w:spacing w:line="360" w:lineRule="auto"/>
              <w:jc w:val="center"/>
              <w:rPr>
                <w:rFonts w:ascii="宋体" w:hAnsi="宋体" w:cs="宋体"/>
                <w:b/>
                <w:bCs/>
                <w:szCs w:val="21"/>
              </w:rPr>
            </w:pPr>
          </w:p>
        </w:tc>
        <w:tc>
          <w:tcPr>
            <w:tcW w:w="1017" w:type="dxa"/>
            <w:tcBorders>
              <w:bottom w:val="single" w:sz="4" w:space="0" w:color="auto"/>
            </w:tcBorders>
            <w:noWrap/>
            <w:vAlign w:val="center"/>
          </w:tcPr>
          <w:p w:rsidR="00262BF8" w:rsidRDefault="00262BF8" w:rsidP="00C81323">
            <w:pPr>
              <w:spacing w:line="360" w:lineRule="auto"/>
              <w:jc w:val="center"/>
              <w:rPr>
                <w:rFonts w:ascii="宋体" w:hAnsi="宋体" w:cs="宋体"/>
                <w:b/>
                <w:bCs/>
                <w:szCs w:val="21"/>
              </w:rPr>
            </w:pPr>
          </w:p>
        </w:tc>
        <w:tc>
          <w:tcPr>
            <w:tcW w:w="1017" w:type="dxa"/>
            <w:noWrap/>
            <w:vAlign w:val="center"/>
          </w:tcPr>
          <w:p w:rsidR="00262BF8" w:rsidRDefault="00262BF8" w:rsidP="00C81323">
            <w:pPr>
              <w:spacing w:line="360" w:lineRule="auto"/>
              <w:jc w:val="center"/>
              <w:rPr>
                <w:rFonts w:ascii="宋体" w:hAnsi="宋体" w:cs="宋体"/>
                <w:b/>
                <w:bCs/>
                <w:szCs w:val="21"/>
              </w:rPr>
            </w:pPr>
          </w:p>
        </w:tc>
        <w:tc>
          <w:tcPr>
            <w:tcW w:w="1017" w:type="dxa"/>
            <w:noWrap/>
            <w:vAlign w:val="center"/>
          </w:tcPr>
          <w:p w:rsidR="00262BF8" w:rsidRDefault="00262BF8" w:rsidP="00C81323">
            <w:pPr>
              <w:spacing w:line="360" w:lineRule="auto"/>
              <w:jc w:val="center"/>
              <w:rPr>
                <w:rFonts w:ascii="宋体" w:hAnsi="宋体" w:cs="宋体"/>
                <w:b/>
                <w:bCs/>
                <w:szCs w:val="21"/>
              </w:rPr>
            </w:pPr>
          </w:p>
        </w:tc>
        <w:tc>
          <w:tcPr>
            <w:tcW w:w="1017" w:type="dxa"/>
            <w:noWrap/>
            <w:vAlign w:val="center"/>
          </w:tcPr>
          <w:p w:rsidR="00262BF8" w:rsidRDefault="00262BF8" w:rsidP="00C81323">
            <w:pPr>
              <w:spacing w:line="360" w:lineRule="auto"/>
              <w:jc w:val="center"/>
              <w:rPr>
                <w:rFonts w:ascii="宋体" w:hAnsi="宋体" w:cs="宋体"/>
                <w:b/>
                <w:bCs/>
                <w:szCs w:val="21"/>
              </w:rPr>
            </w:pPr>
          </w:p>
        </w:tc>
        <w:tc>
          <w:tcPr>
            <w:tcW w:w="1017" w:type="dxa"/>
            <w:noWrap/>
            <w:vAlign w:val="center"/>
          </w:tcPr>
          <w:p w:rsidR="00262BF8" w:rsidRDefault="00262BF8" w:rsidP="00C81323">
            <w:pPr>
              <w:spacing w:line="360" w:lineRule="auto"/>
              <w:jc w:val="center"/>
              <w:rPr>
                <w:rFonts w:ascii="宋体" w:hAnsi="宋体" w:cs="宋体"/>
                <w:b/>
                <w:bCs/>
                <w:szCs w:val="21"/>
              </w:rPr>
            </w:pPr>
          </w:p>
        </w:tc>
        <w:tc>
          <w:tcPr>
            <w:tcW w:w="1017" w:type="dxa"/>
            <w:noWrap/>
            <w:vAlign w:val="center"/>
          </w:tcPr>
          <w:p w:rsidR="00262BF8" w:rsidRDefault="00262BF8" w:rsidP="00C81323">
            <w:pPr>
              <w:spacing w:line="360" w:lineRule="auto"/>
              <w:jc w:val="center"/>
              <w:rPr>
                <w:rFonts w:ascii="宋体" w:hAnsi="宋体" w:cs="宋体"/>
                <w:b/>
                <w:bCs/>
                <w:szCs w:val="21"/>
              </w:rPr>
            </w:pPr>
          </w:p>
        </w:tc>
        <w:tc>
          <w:tcPr>
            <w:tcW w:w="1017" w:type="dxa"/>
            <w:noWrap/>
            <w:vAlign w:val="center"/>
          </w:tcPr>
          <w:p w:rsidR="00262BF8" w:rsidRDefault="00262BF8" w:rsidP="00C81323">
            <w:pPr>
              <w:spacing w:line="360" w:lineRule="auto"/>
              <w:jc w:val="center"/>
              <w:rPr>
                <w:rFonts w:ascii="宋体" w:hAnsi="宋体" w:cs="宋体"/>
                <w:b/>
                <w:bCs/>
                <w:szCs w:val="21"/>
              </w:rPr>
            </w:pPr>
          </w:p>
        </w:tc>
        <w:tc>
          <w:tcPr>
            <w:tcW w:w="1017" w:type="dxa"/>
            <w:noWrap/>
            <w:vAlign w:val="center"/>
          </w:tcPr>
          <w:p w:rsidR="00262BF8" w:rsidRDefault="00262BF8" w:rsidP="00C81323">
            <w:pPr>
              <w:spacing w:line="360" w:lineRule="auto"/>
              <w:jc w:val="center"/>
              <w:rPr>
                <w:rFonts w:ascii="宋体" w:hAnsi="宋体" w:cs="宋体"/>
                <w:b/>
                <w:bCs/>
                <w:szCs w:val="21"/>
              </w:rPr>
            </w:pPr>
          </w:p>
        </w:tc>
        <w:tc>
          <w:tcPr>
            <w:tcW w:w="1017" w:type="dxa"/>
            <w:noWrap/>
            <w:vAlign w:val="center"/>
          </w:tcPr>
          <w:p w:rsidR="00262BF8" w:rsidRDefault="00262BF8" w:rsidP="00C81323">
            <w:pPr>
              <w:spacing w:line="360" w:lineRule="auto"/>
              <w:jc w:val="center"/>
              <w:rPr>
                <w:rFonts w:ascii="宋体" w:hAnsi="宋体" w:cs="宋体"/>
                <w:b/>
                <w:bCs/>
                <w:szCs w:val="21"/>
              </w:rPr>
            </w:pPr>
          </w:p>
        </w:tc>
        <w:tc>
          <w:tcPr>
            <w:tcW w:w="1017" w:type="dxa"/>
            <w:noWrap/>
            <w:vAlign w:val="center"/>
          </w:tcPr>
          <w:p w:rsidR="00262BF8" w:rsidRDefault="00262BF8" w:rsidP="00C81323">
            <w:pPr>
              <w:spacing w:line="360" w:lineRule="auto"/>
              <w:jc w:val="center"/>
              <w:rPr>
                <w:rFonts w:ascii="宋体" w:hAnsi="宋体" w:cs="宋体"/>
                <w:b/>
                <w:bCs/>
                <w:szCs w:val="21"/>
              </w:rPr>
            </w:pPr>
          </w:p>
        </w:tc>
      </w:tr>
      <w:tr w:rsidR="00262BF8" w:rsidTr="00C81323">
        <w:trPr>
          <w:jc w:val="center"/>
        </w:trPr>
        <w:tc>
          <w:tcPr>
            <w:tcW w:w="836" w:type="dxa"/>
            <w:shd w:val="clear" w:color="auto" w:fill="auto"/>
            <w:noWrap/>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1</w:t>
            </w:r>
          </w:p>
        </w:tc>
        <w:tc>
          <w:tcPr>
            <w:tcW w:w="1897" w:type="dxa"/>
            <w:shd w:val="clear" w:color="auto" w:fill="auto"/>
            <w:noWrap/>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安装前的准备工作</w:t>
            </w:r>
          </w:p>
        </w:tc>
        <w:tc>
          <w:tcPr>
            <w:tcW w:w="1016" w:type="dxa"/>
            <w:shd w:val="clear" w:color="auto" w:fill="A6A6A6"/>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tcBorders>
              <w:bottom w:val="single" w:sz="4" w:space="0" w:color="auto"/>
            </w:tcBorders>
            <w:shd w:val="clear" w:color="auto" w:fill="auto"/>
            <w:noWrap/>
          </w:tcPr>
          <w:p w:rsidR="00262BF8" w:rsidRDefault="00262BF8" w:rsidP="00C81323">
            <w:pPr>
              <w:spacing w:line="360" w:lineRule="auto"/>
              <w:rPr>
                <w:rFonts w:ascii="宋体" w:hAnsi="宋体" w:cs="宋体"/>
                <w:szCs w:val="21"/>
              </w:rPr>
            </w:pPr>
          </w:p>
        </w:tc>
        <w:tc>
          <w:tcPr>
            <w:tcW w:w="1017" w:type="dxa"/>
            <w:tcBorders>
              <w:bottom w:val="single" w:sz="4" w:space="0" w:color="auto"/>
            </w:tcBorders>
            <w:noWrap/>
          </w:tcPr>
          <w:p w:rsidR="00262BF8" w:rsidRDefault="00262BF8" w:rsidP="00C81323">
            <w:pPr>
              <w:spacing w:line="360" w:lineRule="auto"/>
              <w:rPr>
                <w:rFonts w:ascii="宋体" w:hAnsi="宋体" w:cs="宋体"/>
                <w:szCs w:val="21"/>
              </w:rPr>
            </w:pPr>
          </w:p>
        </w:tc>
        <w:tc>
          <w:tcPr>
            <w:tcW w:w="1017" w:type="dxa"/>
            <w:tcBorders>
              <w:bottom w:val="single" w:sz="4" w:space="0" w:color="auto"/>
            </w:tcBorders>
            <w:noWrap/>
          </w:tcPr>
          <w:p w:rsidR="00262BF8" w:rsidRDefault="00262BF8" w:rsidP="00C81323">
            <w:pPr>
              <w:spacing w:line="360" w:lineRule="auto"/>
              <w:rPr>
                <w:rFonts w:ascii="宋体" w:hAnsi="宋体" w:cs="宋体"/>
                <w:szCs w:val="21"/>
              </w:rPr>
            </w:pPr>
          </w:p>
        </w:tc>
        <w:tc>
          <w:tcPr>
            <w:tcW w:w="1017" w:type="dxa"/>
            <w:noWrap/>
          </w:tcPr>
          <w:p w:rsidR="00262BF8" w:rsidRDefault="00262BF8" w:rsidP="00C81323">
            <w:pPr>
              <w:spacing w:line="360" w:lineRule="auto"/>
              <w:rPr>
                <w:rFonts w:ascii="宋体" w:hAnsi="宋体" w:cs="宋体"/>
                <w:szCs w:val="21"/>
              </w:rPr>
            </w:pPr>
          </w:p>
        </w:tc>
        <w:tc>
          <w:tcPr>
            <w:tcW w:w="1017" w:type="dxa"/>
            <w:noWrap/>
          </w:tcPr>
          <w:p w:rsidR="00262BF8" w:rsidRDefault="00262BF8" w:rsidP="00C81323">
            <w:pPr>
              <w:spacing w:line="360" w:lineRule="auto"/>
              <w:rPr>
                <w:rFonts w:ascii="宋体" w:hAnsi="宋体" w:cs="宋体"/>
                <w:szCs w:val="21"/>
              </w:rPr>
            </w:pPr>
          </w:p>
        </w:tc>
        <w:tc>
          <w:tcPr>
            <w:tcW w:w="1017" w:type="dxa"/>
            <w:noWrap/>
          </w:tcPr>
          <w:p w:rsidR="00262BF8" w:rsidRDefault="00262BF8" w:rsidP="00C81323">
            <w:pPr>
              <w:spacing w:line="360" w:lineRule="auto"/>
              <w:rPr>
                <w:rFonts w:ascii="宋体" w:hAnsi="宋体" w:cs="宋体"/>
                <w:szCs w:val="21"/>
              </w:rPr>
            </w:pPr>
          </w:p>
        </w:tc>
        <w:tc>
          <w:tcPr>
            <w:tcW w:w="1017" w:type="dxa"/>
            <w:noWrap/>
          </w:tcPr>
          <w:p w:rsidR="00262BF8" w:rsidRDefault="00262BF8" w:rsidP="00C81323">
            <w:pPr>
              <w:spacing w:line="360" w:lineRule="auto"/>
              <w:rPr>
                <w:rFonts w:ascii="宋体" w:hAnsi="宋体" w:cs="宋体"/>
                <w:szCs w:val="21"/>
              </w:rPr>
            </w:pPr>
          </w:p>
        </w:tc>
        <w:tc>
          <w:tcPr>
            <w:tcW w:w="1017" w:type="dxa"/>
            <w:noWrap/>
          </w:tcPr>
          <w:p w:rsidR="00262BF8" w:rsidRDefault="00262BF8" w:rsidP="00C81323">
            <w:pPr>
              <w:spacing w:line="360" w:lineRule="auto"/>
              <w:rPr>
                <w:rFonts w:ascii="宋体" w:hAnsi="宋体" w:cs="宋体"/>
                <w:szCs w:val="21"/>
              </w:rPr>
            </w:pPr>
          </w:p>
        </w:tc>
        <w:tc>
          <w:tcPr>
            <w:tcW w:w="1017" w:type="dxa"/>
            <w:noWrap/>
          </w:tcPr>
          <w:p w:rsidR="00262BF8" w:rsidRDefault="00262BF8" w:rsidP="00C81323">
            <w:pPr>
              <w:spacing w:line="360" w:lineRule="auto"/>
              <w:rPr>
                <w:rFonts w:ascii="宋体" w:hAnsi="宋体" w:cs="宋体"/>
                <w:szCs w:val="21"/>
              </w:rPr>
            </w:pPr>
          </w:p>
        </w:tc>
        <w:tc>
          <w:tcPr>
            <w:tcW w:w="1017" w:type="dxa"/>
            <w:noWrap/>
          </w:tcPr>
          <w:p w:rsidR="00262BF8" w:rsidRDefault="00262BF8" w:rsidP="00C81323">
            <w:pPr>
              <w:spacing w:line="360" w:lineRule="auto"/>
              <w:rPr>
                <w:rFonts w:ascii="宋体" w:hAnsi="宋体" w:cs="宋体"/>
                <w:szCs w:val="21"/>
              </w:rPr>
            </w:pPr>
          </w:p>
        </w:tc>
      </w:tr>
      <w:tr w:rsidR="00262BF8" w:rsidTr="00C81323">
        <w:trPr>
          <w:jc w:val="center"/>
        </w:trPr>
        <w:tc>
          <w:tcPr>
            <w:tcW w:w="836" w:type="dxa"/>
            <w:shd w:val="clear" w:color="auto" w:fill="auto"/>
            <w:noWrap/>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2</w:t>
            </w:r>
          </w:p>
        </w:tc>
        <w:tc>
          <w:tcPr>
            <w:tcW w:w="1897" w:type="dxa"/>
            <w:shd w:val="clear" w:color="auto" w:fill="auto"/>
            <w:noWrap/>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复测土建</w:t>
            </w:r>
          </w:p>
        </w:tc>
        <w:tc>
          <w:tcPr>
            <w:tcW w:w="1016" w:type="dxa"/>
            <w:tcBorders>
              <w:bottom w:val="single" w:sz="4" w:space="0" w:color="auto"/>
            </w:tcBorders>
            <w:shd w:val="clear" w:color="auto" w:fill="A6A6A6"/>
            <w:noWrap/>
          </w:tcPr>
          <w:p w:rsidR="00262BF8" w:rsidRDefault="00262BF8" w:rsidP="00C81323">
            <w:pPr>
              <w:spacing w:line="360" w:lineRule="auto"/>
              <w:rPr>
                <w:rFonts w:ascii="宋体" w:hAnsi="宋体" w:cs="宋体"/>
                <w:szCs w:val="21"/>
              </w:rPr>
            </w:pPr>
          </w:p>
        </w:tc>
        <w:tc>
          <w:tcPr>
            <w:tcW w:w="1017" w:type="dxa"/>
            <w:tcBorders>
              <w:bottom w:val="single" w:sz="4" w:space="0" w:color="auto"/>
            </w:tcBorders>
            <w:shd w:val="clear" w:color="auto" w:fill="A6A6A6"/>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tcBorders>
              <w:bottom w:val="single" w:sz="4" w:space="0" w:color="auto"/>
            </w:tcBorders>
            <w:shd w:val="clear" w:color="auto" w:fill="auto"/>
            <w:noWrap/>
          </w:tcPr>
          <w:p w:rsidR="00262BF8" w:rsidRDefault="00262BF8" w:rsidP="00C81323">
            <w:pPr>
              <w:spacing w:line="360" w:lineRule="auto"/>
              <w:rPr>
                <w:rFonts w:ascii="宋体" w:hAnsi="宋体" w:cs="宋体"/>
                <w:szCs w:val="21"/>
              </w:rPr>
            </w:pPr>
          </w:p>
        </w:tc>
        <w:tc>
          <w:tcPr>
            <w:tcW w:w="1017" w:type="dxa"/>
            <w:tcBorders>
              <w:bottom w:val="single" w:sz="4" w:space="0" w:color="auto"/>
            </w:tcBorders>
            <w:noWrap/>
          </w:tcPr>
          <w:p w:rsidR="00262BF8" w:rsidRDefault="00262BF8" w:rsidP="00C81323">
            <w:pPr>
              <w:spacing w:line="360" w:lineRule="auto"/>
              <w:rPr>
                <w:rFonts w:ascii="宋体" w:hAnsi="宋体" w:cs="宋体"/>
                <w:szCs w:val="21"/>
              </w:rPr>
            </w:pPr>
          </w:p>
        </w:tc>
        <w:tc>
          <w:tcPr>
            <w:tcW w:w="1017" w:type="dxa"/>
            <w:tcBorders>
              <w:bottom w:val="single" w:sz="4" w:space="0" w:color="auto"/>
            </w:tcBorders>
            <w:noWrap/>
          </w:tcPr>
          <w:p w:rsidR="00262BF8" w:rsidRDefault="00262BF8" w:rsidP="00C81323">
            <w:pPr>
              <w:spacing w:line="360" w:lineRule="auto"/>
              <w:rPr>
                <w:rFonts w:ascii="宋体" w:hAnsi="宋体" w:cs="宋体"/>
                <w:szCs w:val="21"/>
              </w:rPr>
            </w:pPr>
          </w:p>
        </w:tc>
        <w:tc>
          <w:tcPr>
            <w:tcW w:w="1017" w:type="dxa"/>
            <w:tcBorders>
              <w:bottom w:val="single" w:sz="4" w:space="0" w:color="auto"/>
            </w:tcBorders>
            <w:noWrap/>
          </w:tcPr>
          <w:p w:rsidR="00262BF8" w:rsidRDefault="00262BF8" w:rsidP="00C81323">
            <w:pPr>
              <w:spacing w:line="360" w:lineRule="auto"/>
              <w:rPr>
                <w:rFonts w:ascii="宋体" w:hAnsi="宋体" w:cs="宋体"/>
                <w:szCs w:val="21"/>
              </w:rPr>
            </w:pPr>
          </w:p>
        </w:tc>
        <w:tc>
          <w:tcPr>
            <w:tcW w:w="1017" w:type="dxa"/>
            <w:tcBorders>
              <w:bottom w:val="single" w:sz="4" w:space="0" w:color="auto"/>
            </w:tcBorders>
            <w:noWrap/>
          </w:tcPr>
          <w:p w:rsidR="00262BF8" w:rsidRDefault="00262BF8" w:rsidP="00C81323">
            <w:pPr>
              <w:spacing w:line="360" w:lineRule="auto"/>
              <w:rPr>
                <w:rFonts w:ascii="宋体" w:hAnsi="宋体" w:cs="宋体"/>
                <w:szCs w:val="21"/>
              </w:rPr>
            </w:pPr>
          </w:p>
        </w:tc>
        <w:tc>
          <w:tcPr>
            <w:tcW w:w="1017" w:type="dxa"/>
            <w:tcBorders>
              <w:bottom w:val="single" w:sz="4" w:space="0" w:color="auto"/>
            </w:tcBorders>
            <w:noWrap/>
          </w:tcPr>
          <w:p w:rsidR="00262BF8" w:rsidRDefault="00262BF8" w:rsidP="00C81323">
            <w:pPr>
              <w:spacing w:line="360" w:lineRule="auto"/>
              <w:rPr>
                <w:rFonts w:ascii="宋体" w:hAnsi="宋体" w:cs="宋体"/>
                <w:szCs w:val="21"/>
              </w:rPr>
            </w:pPr>
          </w:p>
        </w:tc>
        <w:tc>
          <w:tcPr>
            <w:tcW w:w="1017" w:type="dxa"/>
            <w:tcBorders>
              <w:bottom w:val="single" w:sz="4" w:space="0" w:color="auto"/>
            </w:tcBorders>
            <w:noWrap/>
          </w:tcPr>
          <w:p w:rsidR="00262BF8" w:rsidRDefault="00262BF8" w:rsidP="00C81323">
            <w:pPr>
              <w:spacing w:line="360" w:lineRule="auto"/>
              <w:rPr>
                <w:rFonts w:ascii="宋体" w:hAnsi="宋体" w:cs="宋体"/>
                <w:szCs w:val="21"/>
              </w:rPr>
            </w:pPr>
          </w:p>
        </w:tc>
        <w:tc>
          <w:tcPr>
            <w:tcW w:w="1017" w:type="dxa"/>
            <w:tcBorders>
              <w:bottom w:val="single" w:sz="4" w:space="0" w:color="auto"/>
            </w:tcBorders>
            <w:noWrap/>
          </w:tcPr>
          <w:p w:rsidR="00262BF8" w:rsidRDefault="00262BF8" w:rsidP="00C81323">
            <w:pPr>
              <w:spacing w:line="360" w:lineRule="auto"/>
              <w:rPr>
                <w:rFonts w:ascii="宋体" w:hAnsi="宋体" w:cs="宋体"/>
                <w:szCs w:val="21"/>
              </w:rPr>
            </w:pPr>
          </w:p>
        </w:tc>
      </w:tr>
      <w:tr w:rsidR="00262BF8" w:rsidTr="00C81323">
        <w:trPr>
          <w:jc w:val="center"/>
        </w:trPr>
        <w:tc>
          <w:tcPr>
            <w:tcW w:w="836" w:type="dxa"/>
            <w:shd w:val="clear" w:color="auto" w:fill="auto"/>
            <w:noWrap/>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3</w:t>
            </w:r>
          </w:p>
        </w:tc>
        <w:tc>
          <w:tcPr>
            <w:tcW w:w="1897" w:type="dxa"/>
            <w:shd w:val="clear" w:color="auto" w:fill="auto"/>
            <w:noWrap/>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起重就位</w:t>
            </w:r>
          </w:p>
        </w:tc>
        <w:tc>
          <w:tcPr>
            <w:tcW w:w="1016"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tcBorders>
              <w:bottom w:val="single" w:sz="4" w:space="0" w:color="auto"/>
            </w:tcBorders>
            <w:shd w:val="clear" w:color="auto" w:fill="A6A6A6"/>
            <w:noWrap/>
          </w:tcPr>
          <w:p w:rsidR="00262BF8" w:rsidRDefault="00262BF8" w:rsidP="00C81323">
            <w:pPr>
              <w:spacing w:line="360" w:lineRule="auto"/>
              <w:rPr>
                <w:rFonts w:ascii="宋体" w:hAnsi="宋体" w:cs="宋体"/>
                <w:szCs w:val="21"/>
              </w:rPr>
            </w:pPr>
          </w:p>
        </w:tc>
        <w:tc>
          <w:tcPr>
            <w:tcW w:w="1017" w:type="dxa"/>
            <w:tcBorders>
              <w:bottom w:val="single" w:sz="4" w:space="0" w:color="auto"/>
            </w:tcBorders>
            <w:shd w:val="clear" w:color="auto" w:fill="A6A6A6"/>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r>
      <w:tr w:rsidR="00262BF8" w:rsidTr="00C81323">
        <w:trPr>
          <w:jc w:val="center"/>
        </w:trPr>
        <w:tc>
          <w:tcPr>
            <w:tcW w:w="836" w:type="dxa"/>
            <w:shd w:val="clear" w:color="auto" w:fill="auto"/>
            <w:noWrap/>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4</w:t>
            </w:r>
          </w:p>
        </w:tc>
        <w:tc>
          <w:tcPr>
            <w:tcW w:w="1897" w:type="dxa"/>
            <w:shd w:val="clear" w:color="auto" w:fill="auto"/>
            <w:noWrap/>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上下部校准水平</w:t>
            </w:r>
          </w:p>
        </w:tc>
        <w:tc>
          <w:tcPr>
            <w:tcW w:w="1016"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shd w:val="pct10" w:color="auto" w:fill="FFFFFF"/>
              </w:rPr>
            </w:pPr>
          </w:p>
        </w:tc>
        <w:tc>
          <w:tcPr>
            <w:tcW w:w="1017" w:type="dxa"/>
            <w:shd w:val="clear" w:color="auto" w:fill="auto"/>
            <w:noWrap/>
          </w:tcPr>
          <w:p w:rsidR="00262BF8" w:rsidRDefault="00262BF8" w:rsidP="00C81323">
            <w:pPr>
              <w:spacing w:line="360" w:lineRule="auto"/>
              <w:rPr>
                <w:rFonts w:ascii="宋体" w:hAnsi="宋体" w:cs="宋体"/>
                <w:szCs w:val="21"/>
                <w:shd w:val="pct10" w:color="auto" w:fill="FFFFFF"/>
              </w:rPr>
            </w:pPr>
          </w:p>
        </w:tc>
        <w:tc>
          <w:tcPr>
            <w:tcW w:w="1017" w:type="dxa"/>
            <w:tcBorders>
              <w:bottom w:val="single" w:sz="4" w:space="0" w:color="auto"/>
            </w:tcBorders>
            <w:shd w:val="clear" w:color="auto" w:fill="A6A6A6"/>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r>
      <w:tr w:rsidR="00262BF8" w:rsidTr="00C81323">
        <w:trPr>
          <w:jc w:val="center"/>
        </w:trPr>
        <w:tc>
          <w:tcPr>
            <w:tcW w:w="836" w:type="dxa"/>
            <w:shd w:val="clear" w:color="auto" w:fill="auto"/>
            <w:noWrap/>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5</w:t>
            </w:r>
          </w:p>
        </w:tc>
        <w:tc>
          <w:tcPr>
            <w:tcW w:w="1897" w:type="dxa"/>
            <w:shd w:val="clear" w:color="auto" w:fill="auto"/>
            <w:noWrap/>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供电电源进控制箱</w:t>
            </w:r>
          </w:p>
        </w:tc>
        <w:tc>
          <w:tcPr>
            <w:tcW w:w="1016"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shd w:val="pct10" w:color="auto" w:fill="FFFFFF"/>
              </w:rPr>
            </w:pPr>
          </w:p>
        </w:tc>
        <w:tc>
          <w:tcPr>
            <w:tcW w:w="1017" w:type="dxa"/>
            <w:shd w:val="clear" w:color="auto" w:fill="auto"/>
            <w:noWrap/>
          </w:tcPr>
          <w:p w:rsidR="00262BF8" w:rsidRDefault="00262BF8" w:rsidP="00C81323">
            <w:pPr>
              <w:spacing w:line="360" w:lineRule="auto"/>
              <w:rPr>
                <w:rFonts w:ascii="宋体" w:hAnsi="宋体" w:cs="宋体"/>
                <w:szCs w:val="21"/>
                <w:shd w:val="pct10" w:color="auto" w:fill="FFFFFF"/>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6A6A6"/>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r>
      <w:tr w:rsidR="00262BF8" w:rsidTr="00C81323">
        <w:trPr>
          <w:jc w:val="center"/>
        </w:trPr>
        <w:tc>
          <w:tcPr>
            <w:tcW w:w="836" w:type="dxa"/>
            <w:shd w:val="clear" w:color="auto" w:fill="auto"/>
            <w:noWrap/>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6</w:t>
            </w:r>
          </w:p>
        </w:tc>
        <w:tc>
          <w:tcPr>
            <w:tcW w:w="1897" w:type="dxa"/>
            <w:shd w:val="clear" w:color="auto" w:fill="auto"/>
            <w:noWrap/>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清理各部位与润滑</w:t>
            </w:r>
          </w:p>
        </w:tc>
        <w:tc>
          <w:tcPr>
            <w:tcW w:w="1016"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shd w:val="pct10" w:color="auto" w:fill="FFFFFF"/>
              </w:rPr>
            </w:pPr>
          </w:p>
        </w:tc>
        <w:tc>
          <w:tcPr>
            <w:tcW w:w="1017" w:type="dxa"/>
            <w:shd w:val="clear" w:color="auto" w:fill="auto"/>
            <w:noWrap/>
          </w:tcPr>
          <w:p w:rsidR="00262BF8" w:rsidRDefault="00262BF8" w:rsidP="00C81323">
            <w:pPr>
              <w:spacing w:line="360" w:lineRule="auto"/>
              <w:rPr>
                <w:rFonts w:ascii="宋体" w:hAnsi="宋体" w:cs="宋体"/>
                <w:szCs w:val="21"/>
                <w:shd w:val="pct10" w:color="auto" w:fill="FFFFFF"/>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tcBorders>
              <w:bottom w:val="single" w:sz="4" w:space="0" w:color="auto"/>
            </w:tcBorders>
            <w:shd w:val="clear" w:color="auto" w:fill="A6A6A6"/>
            <w:noWrap/>
          </w:tcPr>
          <w:p w:rsidR="00262BF8" w:rsidRDefault="00262BF8" w:rsidP="00C81323">
            <w:pPr>
              <w:spacing w:line="360" w:lineRule="auto"/>
              <w:rPr>
                <w:rFonts w:ascii="宋体" w:hAnsi="宋体" w:cs="宋体"/>
                <w:szCs w:val="21"/>
              </w:rPr>
            </w:pPr>
          </w:p>
        </w:tc>
        <w:tc>
          <w:tcPr>
            <w:tcW w:w="1017" w:type="dxa"/>
            <w:tcBorders>
              <w:bottom w:val="single" w:sz="4" w:space="0" w:color="auto"/>
            </w:tcBorders>
            <w:shd w:val="clear" w:color="auto" w:fill="A6A6A6"/>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r>
      <w:tr w:rsidR="00262BF8" w:rsidTr="00C81323">
        <w:trPr>
          <w:jc w:val="center"/>
        </w:trPr>
        <w:tc>
          <w:tcPr>
            <w:tcW w:w="836" w:type="dxa"/>
            <w:shd w:val="clear" w:color="auto" w:fill="auto"/>
            <w:noWrap/>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7</w:t>
            </w:r>
          </w:p>
        </w:tc>
        <w:tc>
          <w:tcPr>
            <w:tcW w:w="1897" w:type="dxa"/>
            <w:shd w:val="clear" w:color="auto" w:fill="auto"/>
            <w:noWrap/>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踏板试运行</w:t>
            </w:r>
          </w:p>
        </w:tc>
        <w:tc>
          <w:tcPr>
            <w:tcW w:w="1016"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shd w:val="pct10" w:color="auto" w:fill="FFFFFF"/>
              </w:rPr>
            </w:pPr>
          </w:p>
        </w:tc>
        <w:tc>
          <w:tcPr>
            <w:tcW w:w="1017" w:type="dxa"/>
            <w:shd w:val="clear" w:color="auto" w:fill="auto"/>
            <w:noWrap/>
          </w:tcPr>
          <w:p w:rsidR="00262BF8" w:rsidRDefault="00262BF8" w:rsidP="00C81323">
            <w:pPr>
              <w:spacing w:line="360" w:lineRule="auto"/>
              <w:rPr>
                <w:rFonts w:ascii="宋体" w:hAnsi="宋体" w:cs="宋体"/>
                <w:szCs w:val="21"/>
                <w:shd w:val="pct10" w:color="auto" w:fill="FFFFFF"/>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6A6A6"/>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r>
      <w:tr w:rsidR="00262BF8" w:rsidTr="00C81323">
        <w:trPr>
          <w:jc w:val="center"/>
        </w:trPr>
        <w:tc>
          <w:tcPr>
            <w:tcW w:w="836" w:type="dxa"/>
            <w:shd w:val="clear" w:color="auto" w:fill="auto"/>
            <w:noWrap/>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8</w:t>
            </w:r>
          </w:p>
        </w:tc>
        <w:tc>
          <w:tcPr>
            <w:tcW w:w="1897" w:type="dxa"/>
            <w:shd w:val="clear" w:color="auto" w:fill="auto"/>
            <w:noWrap/>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检查与调整各部位</w:t>
            </w:r>
          </w:p>
        </w:tc>
        <w:tc>
          <w:tcPr>
            <w:tcW w:w="1016"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shd w:val="pct10" w:color="auto" w:fill="FFFFFF"/>
              </w:rPr>
            </w:pPr>
          </w:p>
        </w:tc>
        <w:tc>
          <w:tcPr>
            <w:tcW w:w="1017" w:type="dxa"/>
            <w:shd w:val="clear" w:color="auto" w:fill="auto"/>
            <w:noWrap/>
          </w:tcPr>
          <w:p w:rsidR="00262BF8" w:rsidRDefault="00262BF8" w:rsidP="00C81323">
            <w:pPr>
              <w:spacing w:line="360" w:lineRule="auto"/>
              <w:rPr>
                <w:rFonts w:ascii="宋体" w:hAnsi="宋体" w:cs="宋体"/>
                <w:szCs w:val="21"/>
                <w:shd w:val="pct10" w:color="auto" w:fill="FFFFFF"/>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tcBorders>
              <w:bottom w:val="single" w:sz="4" w:space="0" w:color="auto"/>
            </w:tcBorders>
            <w:shd w:val="clear" w:color="auto" w:fill="A6A6A6"/>
            <w:noWrap/>
          </w:tcPr>
          <w:p w:rsidR="00262BF8" w:rsidRDefault="00262BF8" w:rsidP="00C81323">
            <w:pPr>
              <w:spacing w:line="360" w:lineRule="auto"/>
              <w:rPr>
                <w:rFonts w:ascii="宋体" w:hAnsi="宋体" w:cs="宋体"/>
                <w:szCs w:val="21"/>
              </w:rPr>
            </w:pPr>
          </w:p>
        </w:tc>
        <w:tc>
          <w:tcPr>
            <w:tcW w:w="1017" w:type="dxa"/>
            <w:shd w:val="clear" w:color="auto" w:fill="A6A6A6"/>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r>
      <w:tr w:rsidR="00262BF8" w:rsidTr="00C81323">
        <w:trPr>
          <w:jc w:val="center"/>
        </w:trPr>
        <w:tc>
          <w:tcPr>
            <w:tcW w:w="836" w:type="dxa"/>
            <w:shd w:val="clear" w:color="auto" w:fill="auto"/>
            <w:noWrap/>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9</w:t>
            </w:r>
          </w:p>
        </w:tc>
        <w:tc>
          <w:tcPr>
            <w:tcW w:w="1897" w:type="dxa"/>
            <w:shd w:val="clear" w:color="auto" w:fill="auto"/>
            <w:noWrap/>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安装扶手装置系统</w:t>
            </w:r>
          </w:p>
        </w:tc>
        <w:tc>
          <w:tcPr>
            <w:tcW w:w="1016"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shd w:val="pct10" w:color="auto" w:fill="FFFFFF"/>
              </w:rPr>
            </w:pPr>
          </w:p>
        </w:tc>
        <w:tc>
          <w:tcPr>
            <w:tcW w:w="1017" w:type="dxa"/>
            <w:shd w:val="clear" w:color="auto" w:fill="auto"/>
            <w:noWrap/>
          </w:tcPr>
          <w:p w:rsidR="00262BF8" w:rsidRDefault="00262BF8" w:rsidP="00C81323">
            <w:pPr>
              <w:spacing w:line="360" w:lineRule="auto"/>
              <w:rPr>
                <w:rFonts w:ascii="宋体" w:hAnsi="宋体" w:cs="宋体"/>
                <w:szCs w:val="21"/>
                <w:shd w:val="pct10" w:color="auto" w:fill="FFFFFF"/>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tcBorders>
              <w:bottom w:val="single" w:sz="4" w:space="0" w:color="auto"/>
            </w:tcBorders>
            <w:shd w:val="clear" w:color="auto" w:fill="A6A6A6"/>
            <w:noWrap/>
          </w:tcPr>
          <w:p w:rsidR="00262BF8" w:rsidRDefault="00262BF8" w:rsidP="00C81323">
            <w:pPr>
              <w:spacing w:line="360" w:lineRule="auto"/>
              <w:rPr>
                <w:rFonts w:ascii="宋体" w:hAnsi="宋体" w:cs="宋体"/>
                <w:szCs w:val="21"/>
              </w:rPr>
            </w:pPr>
          </w:p>
        </w:tc>
        <w:tc>
          <w:tcPr>
            <w:tcW w:w="1017" w:type="dxa"/>
            <w:shd w:val="clear" w:color="auto" w:fill="A6A6A6"/>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r>
      <w:tr w:rsidR="00262BF8" w:rsidTr="00C81323">
        <w:trPr>
          <w:jc w:val="center"/>
        </w:trPr>
        <w:tc>
          <w:tcPr>
            <w:tcW w:w="836" w:type="dxa"/>
            <w:shd w:val="clear" w:color="auto" w:fill="auto"/>
            <w:noWrap/>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10</w:t>
            </w:r>
          </w:p>
        </w:tc>
        <w:tc>
          <w:tcPr>
            <w:tcW w:w="1897" w:type="dxa"/>
            <w:shd w:val="clear" w:color="auto" w:fill="auto"/>
            <w:noWrap/>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调    试</w:t>
            </w:r>
          </w:p>
        </w:tc>
        <w:tc>
          <w:tcPr>
            <w:tcW w:w="1016"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shd w:val="pct10" w:color="auto" w:fill="FFFFFF"/>
              </w:rPr>
            </w:pPr>
          </w:p>
        </w:tc>
        <w:tc>
          <w:tcPr>
            <w:tcW w:w="1017" w:type="dxa"/>
            <w:shd w:val="clear" w:color="auto" w:fill="auto"/>
            <w:noWrap/>
          </w:tcPr>
          <w:p w:rsidR="00262BF8" w:rsidRDefault="00262BF8" w:rsidP="00C81323">
            <w:pPr>
              <w:spacing w:line="360" w:lineRule="auto"/>
              <w:rPr>
                <w:rFonts w:ascii="宋体" w:hAnsi="宋体" w:cs="宋体"/>
                <w:szCs w:val="21"/>
                <w:shd w:val="pct10" w:color="auto" w:fill="FFFFFF"/>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6A6A6"/>
            <w:noWrap/>
          </w:tcPr>
          <w:p w:rsidR="00262BF8" w:rsidRDefault="00262BF8" w:rsidP="00C81323">
            <w:pPr>
              <w:spacing w:line="360" w:lineRule="auto"/>
              <w:rPr>
                <w:rFonts w:ascii="宋体" w:hAnsi="宋体" w:cs="宋体"/>
                <w:szCs w:val="21"/>
              </w:rPr>
            </w:pPr>
          </w:p>
        </w:tc>
        <w:tc>
          <w:tcPr>
            <w:tcW w:w="1017" w:type="dxa"/>
            <w:shd w:val="clear" w:color="auto" w:fill="A6A6A6"/>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r>
      <w:tr w:rsidR="00262BF8" w:rsidTr="00C81323">
        <w:trPr>
          <w:jc w:val="center"/>
        </w:trPr>
        <w:tc>
          <w:tcPr>
            <w:tcW w:w="836" w:type="dxa"/>
            <w:shd w:val="clear" w:color="auto" w:fill="auto"/>
            <w:noWrap/>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11</w:t>
            </w:r>
          </w:p>
        </w:tc>
        <w:tc>
          <w:tcPr>
            <w:tcW w:w="1897" w:type="dxa"/>
            <w:shd w:val="clear" w:color="auto" w:fill="auto"/>
            <w:noWrap/>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试运行</w:t>
            </w:r>
          </w:p>
        </w:tc>
        <w:tc>
          <w:tcPr>
            <w:tcW w:w="1016"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shd w:val="pct10" w:color="auto" w:fill="FFFFFF"/>
              </w:rPr>
            </w:pPr>
          </w:p>
        </w:tc>
        <w:tc>
          <w:tcPr>
            <w:tcW w:w="1017" w:type="dxa"/>
            <w:shd w:val="clear" w:color="auto" w:fill="auto"/>
            <w:noWrap/>
          </w:tcPr>
          <w:p w:rsidR="00262BF8" w:rsidRDefault="00262BF8" w:rsidP="00C81323">
            <w:pPr>
              <w:spacing w:line="360" w:lineRule="auto"/>
              <w:rPr>
                <w:rFonts w:ascii="宋体" w:hAnsi="宋体" w:cs="宋体"/>
                <w:szCs w:val="21"/>
                <w:shd w:val="pct10" w:color="auto" w:fill="FFFFFF"/>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tcBorders>
              <w:bottom w:val="single" w:sz="4" w:space="0" w:color="auto"/>
            </w:tcBorders>
            <w:shd w:val="clear" w:color="auto" w:fill="auto"/>
            <w:noWrap/>
          </w:tcPr>
          <w:p w:rsidR="00262BF8" w:rsidRDefault="00262BF8" w:rsidP="00C81323">
            <w:pPr>
              <w:spacing w:line="360" w:lineRule="auto"/>
              <w:rPr>
                <w:rFonts w:ascii="宋体" w:hAnsi="宋体" w:cs="宋体"/>
                <w:szCs w:val="21"/>
              </w:rPr>
            </w:pPr>
          </w:p>
        </w:tc>
        <w:tc>
          <w:tcPr>
            <w:tcW w:w="1017" w:type="dxa"/>
            <w:tcBorders>
              <w:bottom w:val="single" w:sz="4" w:space="0" w:color="auto"/>
            </w:tcBorders>
            <w:shd w:val="clear" w:color="auto" w:fill="A6A6A6"/>
            <w:noWrap/>
          </w:tcPr>
          <w:p w:rsidR="00262BF8" w:rsidRDefault="00262BF8" w:rsidP="00C81323">
            <w:pPr>
              <w:spacing w:line="360" w:lineRule="auto"/>
              <w:rPr>
                <w:rFonts w:ascii="宋体" w:hAnsi="宋体" w:cs="宋体"/>
                <w:szCs w:val="21"/>
              </w:rPr>
            </w:pPr>
          </w:p>
        </w:tc>
        <w:tc>
          <w:tcPr>
            <w:tcW w:w="1017" w:type="dxa"/>
            <w:shd w:val="clear" w:color="auto" w:fill="A6A6A6"/>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r>
      <w:tr w:rsidR="00262BF8" w:rsidTr="00C81323">
        <w:trPr>
          <w:jc w:val="center"/>
        </w:trPr>
        <w:tc>
          <w:tcPr>
            <w:tcW w:w="836" w:type="dxa"/>
            <w:shd w:val="clear" w:color="auto" w:fill="auto"/>
            <w:noWrap/>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12</w:t>
            </w:r>
          </w:p>
        </w:tc>
        <w:tc>
          <w:tcPr>
            <w:tcW w:w="1897" w:type="dxa"/>
            <w:shd w:val="clear" w:color="auto" w:fill="auto"/>
            <w:noWrap/>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检验与验收</w:t>
            </w:r>
          </w:p>
        </w:tc>
        <w:tc>
          <w:tcPr>
            <w:tcW w:w="1016"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shd w:val="pct10" w:color="auto" w:fill="FFFFFF"/>
              </w:rPr>
            </w:pPr>
          </w:p>
        </w:tc>
        <w:tc>
          <w:tcPr>
            <w:tcW w:w="1017" w:type="dxa"/>
            <w:shd w:val="clear" w:color="auto" w:fill="auto"/>
            <w:noWrap/>
          </w:tcPr>
          <w:p w:rsidR="00262BF8" w:rsidRDefault="00262BF8" w:rsidP="00C81323">
            <w:pPr>
              <w:spacing w:line="360" w:lineRule="auto"/>
              <w:rPr>
                <w:rFonts w:ascii="宋体" w:hAnsi="宋体" w:cs="宋体"/>
                <w:szCs w:val="21"/>
                <w:shd w:val="pct10" w:color="auto" w:fill="FFFFFF"/>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uto"/>
            <w:noWrap/>
          </w:tcPr>
          <w:p w:rsidR="00262BF8" w:rsidRDefault="00262BF8" w:rsidP="00C81323">
            <w:pPr>
              <w:spacing w:line="360" w:lineRule="auto"/>
              <w:rPr>
                <w:rFonts w:ascii="宋体" w:hAnsi="宋体" w:cs="宋体"/>
                <w:szCs w:val="21"/>
              </w:rPr>
            </w:pPr>
          </w:p>
        </w:tc>
        <w:tc>
          <w:tcPr>
            <w:tcW w:w="1017" w:type="dxa"/>
            <w:shd w:val="clear" w:color="auto" w:fill="A6A6A6"/>
            <w:noWrap/>
          </w:tcPr>
          <w:p w:rsidR="00262BF8" w:rsidRDefault="00262BF8" w:rsidP="00C81323">
            <w:pPr>
              <w:spacing w:line="360" w:lineRule="auto"/>
              <w:rPr>
                <w:rFonts w:ascii="宋体" w:hAnsi="宋体" w:cs="宋体"/>
                <w:szCs w:val="21"/>
              </w:rPr>
            </w:pPr>
          </w:p>
        </w:tc>
        <w:tc>
          <w:tcPr>
            <w:tcW w:w="1017" w:type="dxa"/>
            <w:shd w:val="clear" w:color="auto" w:fill="A6A6A6"/>
            <w:noWrap/>
          </w:tcPr>
          <w:p w:rsidR="00262BF8" w:rsidRDefault="00262BF8" w:rsidP="00C81323">
            <w:pPr>
              <w:spacing w:line="360" w:lineRule="auto"/>
              <w:rPr>
                <w:rFonts w:ascii="宋体" w:hAnsi="宋体" w:cs="宋体"/>
                <w:szCs w:val="21"/>
              </w:rPr>
            </w:pPr>
          </w:p>
        </w:tc>
      </w:tr>
      <w:tr w:rsidR="00262BF8" w:rsidTr="00C81323">
        <w:trPr>
          <w:trHeight w:val="560"/>
          <w:jc w:val="center"/>
        </w:trPr>
        <w:tc>
          <w:tcPr>
            <w:tcW w:w="836" w:type="dxa"/>
            <w:noWrap/>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备注</w:t>
            </w:r>
          </w:p>
        </w:tc>
        <w:tc>
          <w:tcPr>
            <w:tcW w:w="14100" w:type="dxa"/>
            <w:gridSpan w:val="13"/>
            <w:noWrap/>
            <w:vAlign w:val="center"/>
          </w:tcPr>
          <w:p w:rsidR="00262BF8" w:rsidRDefault="00262BF8" w:rsidP="00C81323">
            <w:pPr>
              <w:spacing w:line="360" w:lineRule="auto"/>
              <w:ind w:firstLineChars="100" w:firstLine="240"/>
              <w:jc w:val="left"/>
              <w:rPr>
                <w:rFonts w:ascii="宋体" w:hAnsi="宋体" w:cs="宋体"/>
                <w:szCs w:val="21"/>
              </w:rPr>
            </w:pPr>
            <w:r>
              <w:rPr>
                <w:rFonts w:ascii="宋体" w:hAnsi="宋体" w:hint="eastAsia"/>
                <w:sz w:val="24"/>
                <w:szCs w:val="24"/>
              </w:rPr>
              <w:t>满足招标工期要求</w:t>
            </w:r>
            <w:r>
              <w:rPr>
                <w:rFonts w:ascii="宋体" w:hAnsi="宋体" w:cs="宋体" w:hint="eastAsia"/>
                <w:szCs w:val="21"/>
              </w:rPr>
              <w:t>。</w:t>
            </w:r>
          </w:p>
        </w:tc>
      </w:tr>
    </w:tbl>
    <w:p w:rsidR="00262BF8" w:rsidRDefault="00262BF8" w:rsidP="00262BF8">
      <w:pPr>
        <w:pStyle w:val="11"/>
        <w:sectPr w:rsidR="00262BF8" w:rsidSect="00262BF8">
          <w:pgSz w:w="16838" w:h="11906" w:orient="landscape"/>
          <w:pgMar w:top="1134" w:right="1418" w:bottom="1474" w:left="1418" w:header="567" w:footer="992" w:gutter="0"/>
          <w:cols w:space="425"/>
          <w:docGrid w:type="lines" w:linePitch="312"/>
        </w:sectPr>
      </w:pPr>
    </w:p>
    <w:p w:rsidR="00262BF8" w:rsidRDefault="00262BF8" w:rsidP="00262BF8">
      <w:pPr>
        <w:pStyle w:val="a5"/>
      </w:pPr>
    </w:p>
    <w:p w:rsidR="00262BF8" w:rsidRDefault="00262BF8" w:rsidP="00262BF8">
      <w:pPr>
        <w:rPr>
          <w:b/>
          <w:bCs/>
          <w:snapToGrid w:val="0"/>
          <w:kern w:val="0"/>
          <w:sz w:val="24"/>
          <w:szCs w:val="24"/>
        </w:rPr>
      </w:pPr>
      <w:bookmarkStart w:id="1" w:name="_Toc516123971"/>
      <w:bookmarkStart w:id="2" w:name="_Toc516124233"/>
      <w:bookmarkStart w:id="3" w:name="_Toc516124102"/>
      <w:bookmarkStart w:id="4" w:name="_Toc516123334"/>
      <w:bookmarkStart w:id="5" w:name="_Toc516123459"/>
      <w:bookmarkStart w:id="6" w:name="_Toc516123584"/>
      <w:bookmarkStart w:id="7" w:name="_Toc516123840"/>
      <w:bookmarkStart w:id="8" w:name="_Toc516123709"/>
      <w:r>
        <w:rPr>
          <w:rFonts w:hint="eastAsia"/>
          <w:b/>
          <w:bCs/>
          <w:snapToGrid w:val="0"/>
          <w:kern w:val="0"/>
          <w:sz w:val="24"/>
          <w:szCs w:val="24"/>
        </w:rPr>
        <w:t>2</w:t>
      </w:r>
      <w:r>
        <w:rPr>
          <w:rFonts w:hint="eastAsia"/>
          <w:b/>
          <w:bCs/>
          <w:snapToGrid w:val="0"/>
          <w:kern w:val="0"/>
          <w:sz w:val="24"/>
          <w:szCs w:val="24"/>
        </w:rPr>
        <w:t>）售后服务具体内容</w:t>
      </w:r>
    </w:p>
    <w:bookmarkEnd w:id="1"/>
    <w:bookmarkEnd w:id="2"/>
    <w:bookmarkEnd w:id="3"/>
    <w:bookmarkEnd w:id="4"/>
    <w:bookmarkEnd w:id="5"/>
    <w:bookmarkEnd w:id="6"/>
    <w:bookmarkEnd w:id="7"/>
    <w:bookmarkEnd w:id="8"/>
    <w:p w:rsidR="00262BF8" w:rsidRDefault="00262BF8" w:rsidP="003A5B73">
      <w:pPr>
        <w:spacing w:afterLines="50" w:line="400" w:lineRule="exact"/>
        <w:rPr>
          <w:rFonts w:ascii="宋体" w:hAnsi="宋体" w:cs="宋体"/>
          <w:b/>
          <w:sz w:val="24"/>
          <w:szCs w:val="24"/>
        </w:rPr>
      </w:pPr>
      <w:r>
        <w:rPr>
          <w:rFonts w:ascii="宋体" w:hAnsi="宋体" w:cs="宋体" w:hint="eastAsia"/>
          <w:b/>
          <w:sz w:val="24"/>
          <w:szCs w:val="24"/>
        </w:rPr>
        <w:t>整梯运行状况检查</w:t>
      </w:r>
    </w:p>
    <w:tbl>
      <w:tblPr>
        <w:tblW w:w="9345" w:type="dxa"/>
        <w:jc w:val="center"/>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1"/>
        <w:gridCol w:w="6811"/>
        <w:gridCol w:w="1833"/>
      </w:tblGrid>
      <w:tr w:rsidR="00262BF8" w:rsidTr="00C81323">
        <w:trPr>
          <w:trHeight w:val="515"/>
          <w:jc w:val="center"/>
        </w:trPr>
        <w:tc>
          <w:tcPr>
            <w:tcW w:w="701" w:type="dxa"/>
            <w:vAlign w:val="center"/>
          </w:tcPr>
          <w:p w:rsidR="00262BF8" w:rsidRDefault="00262BF8" w:rsidP="00C81323">
            <w:pPr>
              <w:spacing w:line="360" w:lineRule="exact"/>
              <w:jc w:val="center"/>
              <w:rPr>
                <w:rFonts w:ascii="宋体" w:hAnsi="宋体" w:cs="宋体"/>
                <w:szCs w:val="21"/>
              </w:rPr>
            </w:pPr>
            <w:r>
              <w:rPr>
                <w:rFonts w:ascii="宋体" w:hAnsi="宋体" w:cs="宋体" w:hint="eastAsia"/>
                <w:szCs w:val="21"/>
              </w:rPr>
              <w:t>序号</w:t>
            </w:r>
          </w:p>
        </w:tc>
        <w:tc>
          <w:tcPr>
            <w:tcW w:w="6811" w:type="dxa"/>
            <w:vAlign w:val="center"/>
          </w:tcPr>
          <w:p w:rsidR="00262BF8" w:rsidRDefault="00262BF8" w:rsidP="00C81323">
            <w:pPr>
              <w:spacing w:line="360" w:lineRule="exact"/>
              <w:jc w:val="center"/>
              <w:rPr>
                <w:rFonts w:ascii="宋体" w:hAnsi="宋体" w:cs="宋体"/>
                <w:szCs w:val="21"/>
              </w:rPr>
            </w:pPr>
            <w:r>
              <w:rPr>
                <w:rFonts w:ascii="宋体" w:hAnsi="宋体" w:cs="宋体" w:hint="eastAsia"/>
                <w:szCs w:val="21"/>
              </w:rPr>
              <w:t>检查内容</w:t>
            </w:r>
          </w:p>
        </w:tc>
        <w:tc>
          <w:tcPr>
            <w:tcW w:w="1833" w:type="dxa"/>
            <w:vAlign w:val="center"/>
          </w:tcPr>
          <w:p w:rsidR="00262BF8" w:rsidRDefault="00262BF8" w:rsidP="00C81323">
            <w:pPr>
              <w:spacing w:line="360" w:lineRule="exact"/>
              <w:jc w:val="center"/>
              <w:rPr>
                <w:rFonts w:ascii="宋体" w:hAnsi="宋体" w:cs="宋体"/>
                <w:szCs w:val="21"/>
              </w:rPr>
            </w:pPr>
            <w:r>
              <w:rPr>
                <w:rFonts w:ascii="宋体" w:hAnsi="宋体" w:cs="宋体" w:hint="eastAsia"/>
                <w:szCs w:val="21"/>
              </w:rPr>
              <w:t>保养间隔</w:t>
            </w:r>
          </w:p>
        </w:tc>
      </w:tr>
      <w:tr w:rsidR="00262BF8" w:rsidTr="00C81323">
        <w:trPr>
          <w:trHeight w:val="515"/>
          <w:jc w:val="center"/>
        </w:trPr>
        <w:tc>
          <w:tcPr>
            <w:tcW w:w="701" w:type="dxa"/>
            <w:vAlign w:val="center"/>
          </w:tcPr>
          <w:p w:rsidR="00262BF8" w:rsidRDefault="00262BF8" w:rsidP="00C81323">
            <w:pPr>
              <w:spacing w:line="360" w:lineRule="exact"/>
              <w:jc w:val="center"/>
              <w:rPr>
                <w:rFonts w:ascii="宋体" w:hAnsi="宋体" w:cs="宋体"/>
                <w:szCs w:val="21"/>
              </w:rPr>
            </w:pPr>
            <w:r>
              <w:rPr>
                <w:rFonts w:ascii="宋体" w:hAnsi="宋体" w:cs="宋体" w:hint="eastAsia"/>
                <w:szCs w:val="21"/>
              </w:rPr>
              <w:t>1</w:t>
            </w:r>
          </w:p>
        </w:tc>
        <w:tc>
          <w:tcPr>
            <w:tcW w:w="6811"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运行状况，运行是否正常，是否有异响及其他</w:t>
            </w:r>
          </w:p>
        </w:tc>
        <w:tc>
          <w:tcPr>
            <w:tcW w:w="1833" w:type="dxa"/>
            <w:vAlign w:val="center"/>
          </w:tcPr>
          <w:p w:rsidR="00262BF8" w:rsidRDefault="00262BF8" w:rsidP="00C81323">
            <w:pPr>
              <w:spacing w:line="360" w:lineRule="exact"/>
              <w:jc w:val="center"/>
              <w:rPr>
                <w:rFonts w:ascii="宋体" w:hAnsi="宋体" w:cs="宋体"/>
                <w:szCs w:val="21"/>
              </w:rPr>
            </w:pPr>
            <w:r>
              <w:rPr>
                <w:rFonts w:ascii="宋体" w:hAnsi="宋体" w:cs="宋体" w:hint="eastAsia"/>
                <w:szCs w:val="21"/>
              </w:rPr>
              <w:t>半月</w:t>
            </w:r>
          </w:p>
        </w:tc>
      </w:tr>
      <w:tr w:rsidR="00262BF8" w:rsidTr="00C81323">
        <w:trPr>
          <w:trHeight w:val="515"/>
          <w:jc w:val="center"/>
        </w:trPr>
        <w:tc>
          <w:tcPr>
            <w:tcW w:w="701" w:type="dxa"/>
            <w:vAlign w:val="center"/>
          </w:tcPr>
          <w:p w:rsidR="00262BF8" w:rsidRDefault="00262BF8" w:rsidP="00C81323">
            <w:pPr>
              <w:spacing w:line="360" w:lineRule="exact"/>
              <w:jc w:val="center"/>
              <w:rPr>
                <w:rFonts w:ascii="宋体" w:hAnsi="宋体" w:cs="宋体"/>
                <w:szCs w:val="21"/>
              </w:rPr>
            </w:pPr>
            <w:r>
              <w:rPr>
                <w:rFonts w:ascii="宋体" w:hAnsi="宋体" w:cs="宋体" w:hint="eastAsia"/>
                <w:szCs w:val="21"/>
              </w:rPr>
              <w:t>2</w:t>
            </w:r>
          </w:p>
        </w:tc>
        <w:tc>
          <w:tcPr>
            <w:tcW w:w="6811"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开、关门检查</w:t>
            </w:r>
          </w:p>
        </w:tc>
        <w:tc>
          <w:tcPr>
            <w:tcW w:w="1833" w:type="dxa"/>
            <w:vAlign w:val="center"/>
          </w:tcPr>
          <w:p w:rsidR="00262BF8" w:rsidRDefault="00262BF8" w:rsidP="00C81323">
            <w:pPr>
              <w:spacing w:line="360" w:lineRule="exact"/>
              <w:jc w:val="center"/>
              <w:rPr>
                <w:rFonts w:ascii="宋体" w:hAnsi="宋体" w:cs="宋体"/>
                <w:szCs w:val="21"/>
              </w:rPr>
            </w:pPr>
            <w:r>
              <w:rPr>
                <w:rFonts w:ascii="宋体" w:hAnsi="宋体" w:cs="宋体" w:hint="eastAsia"/>
                <w:szCs w:val="21"/>
              </w:rPr>
              <w:t>半月</w:t>
            </w:r>
          </w:p>
        </w:tc>
      </w:tr>
      <w:tr w:rsidR="00262BF8" w:rsidTr="00C81323">
        <w:trPr>
          <w:trHeight w:val="515"/>
          <w:jc w:val="center"/>
        </w:trPr>
        <w:tc>
          <w:tcPr>
            <w:tcW w:w="701" w:type="dxa"/>
            <w:vAlign w:val="center"/>
          </w:tcPr>
          <w:p w:rsidR="00262BF8" w:rsidRDefault="00262BF8" w:rsidP="00C81323">
            <w:pPr>
              <w:spacing w:line="360" w:lineRule="exact"/>
              <w:jc w:val="center"/>
              <w:rPr>
                <w:rFonts w:ascii="宋体" w:hAnsi="宋体" w:cs="宋体"/>
                <w:szCs w:val="21"/>
              </w:rPr>
            </w:pPr>
            <w:r>
              <w:rPr>
                <w:rFonts w:ascii="宋体" w:hAnsi="宋体" w:cs="宋体" w:hint="eastAsia"/>
                <w:szCs w:val="21"/>
              </w:rPr>
              <w:t>3</w:t>
            </w:r>
          </w:p>
        </w:tc>
        <w:tc>
          <w:tcPr>
            <w:tcW w:w="6811"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轿门防夹装置（光幕或安全触板）检查</w:t>
            </w:r>
          </w:p>
        </w:tc>
        <w:tc>
          <w:tcPr>
            <w:tcW w:w="1833" w:type="dxa"/>
            <w:vAlign w:val="center"/>
          </w:tcPr>
          <w:p w:rsidR="00262BF8" w:rsidRDefault="00262BF8" w:rsidP="00C81323">
            <w:pPr>
              <w:spacing w:line="360" w:lineRule="exact"/>
              <w:jc w:val="center"/>
              <w:rPr>
                <w:rFonts w:ascii="宋体" w:hAnsi="宋体" w:cs="宋体"/>
                <w:szCs w:val="21"/>
              </w:rPr>
            </w:pPr>
            <w:r>
              <w:rPr>
                <w:rFonts w:ascii="宋体" w:hAnsi="宋体" w:cs="宋体" w:hint="eastAsia"/>
                <w:szCs w:val="21"/>
              </w:rPr>
              <w:t>半月</w:t>
            </w:r>
          </w:p>
        </w:tc>
      </w:tr>
      <w:tr w:rsidR="00262BF8" w:rsidTr="00C81323">
        <w:trPr>
          <w:trHeight w:val="515"/>
          <w:jc w:val="center"/>
        </w:trPr>
        <w:tc>
          <w:tcPr>
            <w:tcW w:w="701" w:type="dxa"/>
            <w:vAlign w:val="center"/>
          </w:tcPr>
          <w:p w:rsidR="00262BF8" w:rsidRDefault="00262BF8" w:rsidP="00C81323">
            <w:pPr>
              <w:spacing w:line="360" w:lineRule="exact"/>
              <w:jc w:val="center"/>
              <w:rPr>
                <w:rFonts w:ascii="宋体" w:hAnsi="宋体" w:cs="宋体"/>
                <w:szCs w:val="21"/>
              </w:rPr>
            </w:pPr>
            <w:r>
              <w:rPr>
                <w:rFonts w:ascii="宋体" w:hAnsi="宋体" w:cs="宋体" w:hint="eastAsia"/>
                <w:szCs w:val="21"/>
              </w:rPr>
              <w:t>4</w:t>
            </w:r>
          </w:p>
        </w:tc>
        <w:tc>
          <w:tcPr>
            <w:tcW w:w="6811"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平层状况</w:t>
            </w:r>
          </w:p>
        </w:tc>
        <w:tc>
          <w:tcPr>
            <w:tcW w:w="1833" w:type="dxa"/>
            <w:vAlign w:val="center"/>
          </w:tcPr>
          <w:p w:rsidR="00262BF8" w:rsidRDefault="00262BF8" w:rsidP="00C81323">
            <w:pPr>
              <w:spacing w:line="360" w:lineRule="exact"/>
              <w:jc w:val="center"/>
              <w:rPr>
                <w:rFonts w:ascii="宋体" w:hAnsi="宋体" w:cs="宋体"/>
                <w:szCs w:val="21"/>
              </w:rPr>
            </w:pPr>
            <w:r>
              <w:rPr>
                <w:rFonts w:ascii="宋体" w:hAnsi="宋体" w:cs="宋体" w:hint="eastAsia"/>
                <w:szCs w:val="21"/>
              </w:rPr>
              <w:t>半月</w:t>
            </w:r>
          </w:p>
        </w:tc>
      </w:tr>
      <w:tr w:rsidR="00262BF8" w:rsidTr="00C81323">
        <w:trPr>
          <w:trHeight w:val="541"/>
          <w:jc w:val="center"/>
        </w:trPr>
        <w:tc>
          <w:tcPr>
            <w:tcW w:w="701" w:type="dxa"/>
            <w:vAlign w:val="center"/>
          </w:tcPr>
          <w:p w:rsidR="00262BF8" w:rsidRDefault="00262BF8" w:rsidP="00C81323">
            <w:pPr>
              <w:spacing w:line="360" w:lineRule="exact"/>
              <w:jc w:val="center"/>
              <w:rPr>
                <w:rFonts w:ascii="宋体" w:hAnsi="宋体" w:cs="宋体"/>
                <w:szCs w:val="21"/>
              </w:rPr>
            </w:pPr>
            <w:r>
              <w:rPr>
                <w:rFonts w:ascii="宋体" w:hAnsi="宋体" w:cs="宋体" w:hint="eastAsia"/>
                <w:szCs w:val="21"/>
              </w:rPr>
              <w:t>5</w:t>
            </w:r>
          </w:p>
        </w:tc>
        <w:tc>
          <w:tcPr>
            <w:tcW w:w="6811"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选层（外呼）及应答</w:t>
            </w:r>
          </w:p>
        </w:tc>
        <w:tc>
          <w:tcPr>
            <w:tcW w:w="1833" w:type="dxa"/>
            <w:vAlign w:val="center"/>
          </w:tcPr>
          <w:p w:rsidR="00262BF8" w:rsidRDefault="00262BF8" w:rsidP="00C81323">
            <w:pPr>
              <w:spacing w:line="360" w:lineRule="exact"/>
              <w:jc w:val="center"/>
              <w:rPr>
                <w:rFonts w:ascii="宋体" w:hAnsi="宋体" w:cs="宋体"/>
                <w:szCs w:val="21"/>
              </w:rPr>
            </w:pPr>
            <w:r>
              <w:rPr>
                <w:rFonts w:ascii="宋体" w:hAnsi="宋体" w:cs="宋体" w:hint="eastAsia"/>
                <w:szCs w:val="21"/>
              </w:rPr>
              <w:t>半月</w:t>
            </w:r>
          </w:p>
        </w:tc>
      </w:tr>
    </w:tbl>
    <w:p w:rsidR="00262BF8" w:rsidRDefault="00262BF8" w:rsidP="003A5B73">
      <w:pPr>
        <w:spacing w:afterLines="50" w:line="400" w:lineRule="exact"/>
        <w:rPr>
          <w:rFonts w:ascii="宋体" w:hAnsi="宋体" w:cs="宋体"/>
          <w:b/>
          <w:sz w:val="24"/>
          <w:szCs w:val="24"/>
        </w:rPr>
      </w:pPr>
      <w:r>
        <w:rPr>
          <w:rFonts w:ascii="宋体" w:hAnsi="宋体" w:cs="宋体" w:hint="eastAsia"/>
          <w:b/>
          <w:sz w:val="24"/>
          <w:szCs w:val="24"/>
        </w:rPr>
        <w:t>整梯半月（例行保养）维保项目</w:t>
      </w:r>
    </w:p>
    <w:tbl>
      <w:tblPr>
        <w:tblW w:w="9541" w:type="dxa"/>
        <w:jc w:val="center"/>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3316"/>
        <w:gridCol w:w="5515"/>
      </w:tblGrid>
      <w:tr w:rsidR="00262BF8" w:rsidTr="00C81323">
        <w:trPr>
          <w:trHeight w:val="404"/>
          <w:jc w:val="center"/>
        </w:trPr>
        <w:tc>
          <w:tcPr>
            <w:tcW w:w="710" w:type="dxa"/>
            <w:vAlign w:val="center"/>
          </w:tcPr>
          <w:p w:rsidR="00262BF8" w:rsidRDefault="00262BF8" w:rsidP="00C81323">
            <w:pPr>
              <w:spacing w:line="360" w:lineRule="exact"/>
              <w:jc w:val="center"/>
              <w:rPr>
                <w:rFonts w:ascii="宋体" w:hAnsi="宋体" w:cs="宋体"/>
                <w:szCs w:val="21"/>
              </w:rPr>
            </w:pPr>
            <w:r>
              <w:rPr>
                <w:rFonts w:ascii="宋体" w:hAnsi="宋体" w:cs="宋体" w:hint="eastAsia"/>
                <w:szCs w:val="21"/>
              </w:rPr>
              <w:t>序号</w:t>
            </w:r>
          </w:p>
        </w:tc>
        <w:tc>
          <w:tcPr>
            <w:tcW w:w="3316" w:type="dxa"/>
            <w:vAlign w:val="center"/>
          </w:tcPr>
          <w:p w:rsidR="00262BF8" w:rsidRDefault="00262BF8" w:rsidP="00C81323">
            <w:pPr>
              <w:spacing w:line="360" w:lineRule="exact"/>
              <w:jc w:val="center"/>
              <w:rPr>
                <w:rFonts w:ascii="宋体" w:hAnsi="宋体" w:cs="宋体"/>
                <w:szCs w:val="21"/>
              </w:rPr>
            </w:pPr>
            <w:r>
              <w:rPr>
                <w:rFonts w:ascii="宋体" w:hAnsi="宋体" w:cs="宋体" w:hint="eastAsia"/>
                <w:position w:val="-2"/>
                <w:szCs w:val="21"/>
              </w:rPr>
              <w:t>维保项目（内容）</w:t>
            </w:r>
          </w:p>
        </w:tc>
        <w:tc>
          <w:tcPr>
            <w:tcW w:w="5515" w:type="dxa"/>
            <w:vAlign w:val="center"/>
          </w:tcPr>
          <w:p w:rsidR="00262BF8" w:rsidRDefault="00262BF8" w:rsidP="00C81323">
            <w:pPr>
              <w:spacing w:line="360" w:lineRule="exact"/>
              <w:jc w:val="center"/>
              <w:rPr>
                <w:rFonts w:ascii="宋体" w:hAnsi="宋体" w:cs="宋体"/>
                <w:szCs w:val="21"/>
              </w:rPr>
            </w:pPr>
            <w:r>
              <w:rPr>
                <w:rFonts w:ascii="宋体" w:hAnsi="宋体" w:cs="宋体" w:hint="eastAsia"/>
                <w:position w:val="-2"/>
                <w:szCs w:val="21"/>
              </w:rPr>
              <w:t>维保基本要求</w:t>
            </w:r>
          </w:p>
        </w:tc>
      </w:tr>
      <w:tr w:rsidR="00262BF8" w:rsidTr="00C81323">
        <w:trPr>
          <w:trHeight w:val="564"/>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1</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查看甲方日常使用状况记录</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仔细查看</w:t>
            </w:r>
          </w:p>
        </w:tc>
      </w:tr>
      <w:tr w:rsidR="00262BF8" w:rsidTr="00C81323">
        <w:trPr>
          <w:trHeight w:val="558"/>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2</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机房、滑轮间环境</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控制柜环境干燥、清洁，门锁完好</w:t>
            </w:r>
          </w:p>
        </w:tc>
      </w:tr>
      <w:tr w:rsidR="00262BF8" w:rsidTr="00C81323">
        <w:trPr>
          <w:trHeight w:val="409"/>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3</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手动紧急操作装置</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齐全、在指定位置</w:t>
            </w:r>
          </w:p>
        </w:tc>
      </w:tr>
      <w:tr w:rsidR="00262BF8" w:rsidTr="00C81323">
        <w:trPr>
          <w:trHeight w:val="552"/>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4</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曳引机整体</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清洁，运行时无异常振动和异常声响及高温、漏油</w:t>
            </w:r>
          </w:p>
        </w:tc>
      </w:tr>
      <w:tr w:rsidR="00262BF8" w:rsidTr="00C81323">
        <w:trPr>
          <w:trHeight w:val="569"/>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5</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制动器各销轴部位</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润滑充分，动作灵活</w:t>
            </w:r>
          </w:p>
        </w:tc>
      </w:tr>
      <w:tr w:rsidR="00262BF8" w:rsidTr="00C81323">
        <w:trPr>
          <w:trHeight w:val="936"/>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6</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制动器间隙</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间隙值符合制造单位要求，打开时制动衬无摩擦</w:t>
            </w:r>
          </w:p>
        </w:tc>
      </w:tr>
      <w:tr w:rsidR="00262BF8" w:rsidTr="00C81323">
        <w:trPr>
          <w:trHeight w:val="1009"/>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7</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制动器作为轿厢意外移动保护装置制停子系统时的自检测</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人工方法检测符合使用维护说明书要求；制动力自检测系统有记录</w:t>
            </w:r>
          </w:p>
        </w:tc>
      </w:tr>
      <w:tr w:rsidR="00262BF8" w:rsidTr="00C81323">
        <w:trPr>
          <w:trHeight w:val="578"/>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8</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编码器</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清洁、安装、固定牢靠，运转无异常</w:t>
            </w:r>
          </w:p>
        </w:tc>
      </w:tr>
      <w:tr w:rsidR="00262BF8" w:rsidTr="00C81323">
        <w:trPr>
          <w:trHeight w:val="558"/>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9</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限速器</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清洁、各销轴部位润滑充分，转动正常</w:t>
            </w:r>
          </w:p>
        </w:tc>
      </w:tr>
      <w:tr w:rsidR="00262BF8" w:rsidTr="00C81323">
        <w:trPr>
          <w:trHeight w:val="566"/>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10</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限速器安全开关</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电气开关正常</w:t>
            </w:r>
          </w:p>
        </w:tc>
      </w:tr>
      <w:tr w:rsidR="00262BF8" w:rsidTr="00C81323">
        <w:trPr>
          <w:trHeight w:val="560"/>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11</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控制柜运行</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运行情况无异常、各仪表显示正确</w:t>
            </w:r>
          </w:p>
        </w:tc>
      </w:tr>
      <w:tr w:rsidR="00262BF8" w:rsidTr="00C81323">
        <w:trPr>
          <w:trHeight w:val="555"/>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12</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层门、轿门旁路装置</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工作正常</w:t>
            </w:r>
          </w:p>
        </w:tc>
      </w:tr>
      <w:tr w:rsidR="00262BF8" w:rsidTr="00C81323">
        <w:trPr>
          <w:trHeight w:val="563"/>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13</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紧急电动运行</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工作正常</w:t>
            </w:r>
          </w:p>
        </w:tc>
      </w:tr>
      <w:tr w:rsidR="00262BF8" w:rsidTr="00C81323">
        <w:trPr>
          <w:trHeight w:val="541"/>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lastRenderedPageBreak/>
              <w:t>14</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轿顶环境</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清洁，防护栏安全可靠</w:t>
            </w:r>
          </w:p>
        </w:tc>
      </w:tr>
      <w:tr w:rsidR="00262BF8" w:rsidTr="00C81323">
        <w:trPr>
          <w:trHeight w:val="564"/>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15</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轿顶检修、停止装置</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工作正常</w:t>
            </w:r>
          </w:p>
        </w:tc>
      </w:tr>
      <w:tr w:rsidR="00262BF8" w:rsidTr="00C81323">
        <w:trPr>
          <w:trHeight w:val="708"/>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16</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导靴上油杯</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吸油毛毡（棉芯）齐全，油量适宜，油杯无泄漏</w:t>
            </w:r>
          </w:p>
        </w:tc>
      </w:tr>
      <w:tr w:rsidR="00262BF8" w:rsidTr="00C81323">
        <w:trPr>
          <w:trHeight w:val="503"/>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17</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对重及其压板</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对重块无松动，压板紧固</w:t>
            </w:r>
          </w:p>
        </w:tc>
      </w:tr>
      <w:tr w:rsidR="00262BF8" w:rsidTr="00C81323">
        <w:trPr>
          <w:trHeight w:val="554"/>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18</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井道照明</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齐全、控制正常</w:t>
            </w:r>
          </w:p>
        </w:tc>
      </w:tr>
      <w:tr w:rsidR="00262BF8" w:rsidTr="00C81323">
        <w:trPr>
          <w:trHeight w:val="561"/>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19</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轿厢照明及风扇</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工作正常（包括应急照明）</w:t>
            </w:r>
          </w:p>
        </w:tc>
      </w:tr>
      <w:tr w:rsidR="00262BF8" w:rsidTr="00C81323">
        <w:trPr>
          <w:trHeight w:val="556"/>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20</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轿厢检修开关、急停开关</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工作正常</w:t>
            </w:r>
          </w:p>
        </w:tc>
      </w:tr>
      <w:tr w:rsidR="00262BF8" w:rsidTr="00C81323">
        <w:trPr>
          <w:trHeight w:val="564"/>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21</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轿内报警装置、对讲系统</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工作正常（断电时也能正常工作）</w:t>
            </w:r>
          </w:p>
        </w:tc>
      </w:tr>
      <w:tr w:rsidR="00262BF8" w:rsidTr="00C81323">
        <w:trPr>
          <w:trHeight w:val="543"/>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22</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轿内显示、指令按钮、IC 卡功能</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齐全、有效</w:t>
            </w:r>
          </w:p>
        </w:tc>
      </w:tr>
      <w:tr w:rsidR="00262BF8" w:rsidTr="00C81323">
        <w:trPr>
          <w:trHeight w:val="820"/>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23</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轿门防撞击保护装置（安全触板，光幕、光电等）</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功能有效</w:t>
            </w:r>
          </w:p>
        </w:tc>
      </w:tr>
      <w:tr w:rsidR="00262BF8" w:rsidTr="00C81323">
        <w:trPr>
          <w:trHeight w:val="591"/>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24</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轿门门锁电气触点</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清洁、触点接触良好，接线可靠</w:t>
            </w:r>
          </w:p>
        </w:tc>
      </w:tr>
      <w:tr w:rsidR="00262BF8" w:rsidTr="00C81323">
        <w:trPr>
          <w:trHeight w:val="543"/>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25</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轿门运行</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开启和关闭正常</w:t>
            </w:r>
          </w:p>
        </w:tc>
      </w:tr>
      <w:tr w:rsidR="00262BF8" w:rsidTr="00C81323">
        <w:trPr>
          <w:trHeight w:val="565"/>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26</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轿厢平层精度</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轿厢地坎与层门地坎高度差符合标准要求</w:t>
            </w:r>
          </w:p>
        </w:tc>
      </w:tr>
      <w:tr w:rsidR="00262BF8" w:rsidTr="00C81323">
        <w:trPr>
          <w:trHeight w:val="559"/>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27</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层站召唤、显示</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齐全、有效</w:t>
            </w:r>
          </w:p>
        </w:tc>
      </w:tr>
      <w:tr w:rsidR="00262BF8" w:rsidTr="00C81323">
        <w:trPr>
          <w:trHeight w:val="553"/>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28</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层门地坎</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清洁、无异常</w:t>
            </w:r>
          </w:p>
        </w:tc>
      </w:tr>
      <w:tr w:rsidR="00262BF8" w:rsidTr="00C81323">
        <w:trPr>
          <w:trHeight w:val="607"/>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29</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层门自动关门装置</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正常，层门自闭力好（打开后外力撤去，任意位置可自闭）</w:t>
            </w:r>
          </w:p>
        </w:tc>
      </w:tr>
      <w:tr w:rsidR="00262BF8" w:rsidTr="00C81323">
        <w:trPr>
          <w:trHeight w:val="766"/>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30</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层门门锁自动复位</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用层门钥匙打开手动门锁装置，释放后，层门门锁能自动复位</w:t>
            </w:r>
          </w:p>
        </w:tc>
      </w:tr>
      <w:tr w:rsidR="00262BF8" w:rsidTr="00C81323">
        <w:trPr>
          <w:trHeight w:val="599"/>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31</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层门门锁电气触点</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清洁、触点接触良好，接线可靠</w:t>
            </w:r>
          </w:p>
        </w:tc>
      </w:tr>
      <w:tr w:rsidR="00262BF8" w:rsidTr="00C81323">
        <w:trPr>
          <w:trHeight w:val="547"/>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32</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层门锁紧元件啮合</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门锁触点接触时啮合深度不小于 7mm</w:t>
            </w:r>
          </w:p>
        </w:tc>
      </w:tr>
      <w:tr w:rsidR="00262BF8" w:rsidTr="00C81323">
        <w:trPr>
          <w:trHeight w:val="568"/>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33</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底坑环境</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清洁、无渗水积水，照明正常</w:t>
            </w:r>
          </w:p>
        </w:tc>
      </w:tr>
      <w:tr w:rsidR="00262BF8" w:rsidTr="00C81323">
        <w:trPr>
          <w:trHeight w:val="562"/>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34</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底坑急停开关</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工作正常</w:t>
            </w:r>
          </w:p>
        </w:tc>
      </w:tr>
      <w:tr w:rsidR="00262BF8" w:rsidTr="00C81323">
        <w:trPr>
          <w:trHeight w:val="852"/>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35</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安全钳间隙，锲块磨损情况，开关情况</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清洁；安全钳间隙符合要求；楔块无过度磨损；开关动作可靠</w:t>
            </w:r>
          </w:p>
        </w:tc>
      </w:tr>
      <w:tr w:rsidR="00262BF8" w:rsidTr="00C81323">
        <w:trPr>
          <w:trHeight w:val="766"/>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lastRenderedPageBreak/>
              <w:t>36</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合格标志、安全注意事项、层门锁孔警示标签、规章制度</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齐全</w:t>
            </w:r>
          </w:p>
        </w:tc>
      </w:tr>
      <w:tr w:rsidR="00262BF8" w:rsidTr="00C81323">
        <w:trPr>
          <w:trHeight w:val="481"/>
          <w:jc w:val="center"/>
        </w:trPr>
        <w:tc>
          <w:tcPr>
            <w:tcW w:w="710" w:type="dxa"/>
            <w:vAlign w:val="center"/>
          </w:tcPr>
          <w:p w:rsidR="00262BF8" w:rsidRDefault="00262BF8" w:rsidP="00C81323">
            <w:pPr>
              <w:spacing w:line="360" w:lineRule="exact"/>
              <w:rPr>
                <w:rFonts w:ascii="宋体" w:hAnsi="宋体" w:cs="宋体"/>
                <w:szCs w:val="21"/>
              </w:rPr>
            </w:pPr>
            <w:r>
              <w:rPr>
                <w:rFonts w:ascii="宋体" w:hAnsi="宋体" w:cs="宋体" w:hint="eastAsia"/>
                <w:szCs w:val="21"/>
              </w:rPr>
              <w:t>37</w:t>
            </w:r>
          </w:p>
        </w:tc>
        <w:tc>
          <w:tcPr>
            <w:tcW w:w="3316"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使用情况了解</w:t>
            </w:r>
          </w:p>
        </w:tc>
        <w:tc>
          <w:tcPr>
            <w:tcW w:w="5515" w:type="dxa"/>
            <w:vAlign w:val="center"/>
          </w:tcPr>
          <w:p w:rsidR="00262BF8" w:rsidRDefault="00262BF8" w:rsidP="00C81323">
            <w:pPr>
              <w:spacing w:line="360" w:lineRule="exact"/>
              <w:jc w:val="left"/>
              <w:rPr>
                <w:rFonts w:ascii="宋体" w:hAnsi="宋体" w:cs="宋体"/>
                <w:szCs w:val="21"/>
              </w:rPr>
            </w:pPr>
            <w:r>
              <w:rPr>
                <w:rFonts w:ascii="宋体" w:hAnsi="宋体" w:cs="宋体" w:hint="eastAsia"/>
                <w:szCs w:val="21"/>
              </w:rPr>
              <w:t>和使用单位相关人员沟通，详细了解使用情况、状况和需求</w:t>
            </w:r>
          </w:p>
        </w:tc>
      </w:tr>
    </w:tbl>
    <w:p w:rsidR="00262BF8" w:rsidRDefault="00262BF8" w:rsidP="003A5B73">
      <w:pPr>
        <w:spacing w:afterLines="50" w:line="400" w:lineRule="exact"/>
        <w:rPr>
          <w:rFonts w:ascii="宋体" w:hAnsi="宋体" w:cs="宋体"/>
          <w:b/>
          <w:sz w:val="24"/>
          <w:szCs w:val="24"/>
        </w:rPr>
      </w:pPr>
      <w:r>
        <w:rPr>
          <w:rFonts w:ascii="宋体" w:hAnsi="宋体" w:cs="宋体" w:hint="eastAsia"/>
          <w:b/>
          <w:sz w:val="24"/>
          <w:szCs w:val="24"/>
        </w:rPr>
        <w:t>整梯季度维护项目（在要求符合例行保养的基础上）</w:t>
      </w:r>
    </w:p>
    <w:tbl>
      <w:tblPr>
        <w:tblW w:w="91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6"/>
        <w:gridCol w:w="4419"/>
        <w:gridCol w:w="4035"/>
      </w:tblGrid>
      <w:tr w:rsidR="00262BF8" w:rsidTr="00C81323">
        <w:trPr>
          <w:trHeight w:val="544"/>
          <w:jc w:val="center"/>
        </w:trPr>
        <w:tc>
          <w:tcPr>
            <w:tcW w:w="726"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序号</w:t>
            </w:r>
          </w:p>
        </w:tc>
        <w:tc>
          <w:tcPr>
            <w:tcW w:w="4419"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position w:val="-2"/>
                <w:szCs w:val="21"/>
              </w:rPr>
              <w:t>维保项目（内容）</w:t>
            </w:r>
          </w:p>
        </w:tc>
        <w:tc>
          <w:tcPr>
            <w:tcW w:w="4035"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position w:val="-2"/>
                <w:szCs w:val="21"/>
              </w:rPr>
              <w:t>维保基本要求</w:t>
            </w:r>
          </w:p>
        </w:tc>
      </w:tr>
      <w:tr w:rsidR="00262BF8" w:rsidTr="00C81323">
        <w:trPr>
          <w:trHeight w:val="603"/>
          <w:jc w:val="center"/>
        </w:trPr>
        <w:tc>
          <w:tcPr>
            <w:tcW w:w="726"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1</w:t>
            </w:r>
          </w:p>
        </w:tc>
        <w:tc>
          <w:tcPr>
            <w:tcW w:w="4419"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包含半月巡检内容</w:t>
            </w:r>
          </w:p>
        </w:tc>
        <w:tc>
          <w:tcPr>
            <w:tcW w:w="4035"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半月维保内容全部符合</w:t>
            </w:r>
          </w:p>
        </w:tc>
      </w:tr>
      <w:tr w:rsidR="00262BF8" w:rsidTr="00C81323">
        <w:trPr>
          <w:trHeight w:val="556"/>
          <w:jc w:val="center"/>
        </w:trPr>
        <w:tc>
          <w:tcPr>
            <w:tcW w:w="726"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2</w:t>
            </w:r>
          </w:p>
        </w:tc>
        <w:tc>
          <w:tcPr>
            <w:tcW w:w="4419"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减速机润滑油</w:t>
            </w:r>
          </w:p>
        </w:tc>
        <w:tc>
          <w:tcPr>
            <w:tcW w:w="4035"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油量适宜，除蜗杆伸出端外均无渗漏</w:t>
            </w:r>
          </w:p>
        </w:tc>
      </w:tr>
      <w:tr w:rsidR="00262BF8" w:rsidTr="00C81323">
        <w:trPr>
          <w:trHeight w:val="550"/>
          <w:jc w:val="center"/>
        </w:trPr>
        <w:tc>
          <w:tcPr>
            <w:tcW w:w="726"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3</w:t>
            </w:r>
          </w:p>
        </w:tc>
        <w:tc>
          <w:tcPr>
            <w:tcW w:w="4419"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制动衬</w:t>
            </w:r>
          </w:p>
        </w:tc>
        <w:tc>
          <w:tcPr>
            <w:tcW w:w="4035"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清洁，磨损量不超过制造单位要求</w:t>
            </w:r>
          </w:p>
        </w:tc>
      </w:tr>
      <w:tr w:rsidR="00262BF8" w:rsidTr="00C81323">
        <w:trPr>
          <w:trHeight w:val="501"/>
          <w:jc w:val="center"/>
        </w:trPr>
        <w:tc>
          <w:tcPr>
            <w:tcW w:w="726"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4</w:t>
            </w:r>
          </w:p>
        </w:tc>
        <w:tc>
          <w:tcPr>
            <w:tcW w:w="4419"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编码器</w:t>
            </w:r>
          </w:p>
        </w:tc>
        <w:tc>
          <w:tcPr>
            <w:tcW w:w="4035"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工作正常无松动、异响</w:t>
            </w:r>
          </w:p>
        </w:tc>
      </w:tr>
      <w:tr w:rsidR="00262BF8" w:rsidTr="00C81323">
        <w:trPr>
          <w:trHeight w:val="607"/>
          <w:jc w:val="center"/>
        </w:trPr>
        <w:tc>
          <w:tcPr>
            <w:tcW w:w="726"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5</w:t>
            </w:r>
          </w:p>
        </w:tc>
        <w:tc>
          <w:tcPr>
            <w:tcW w:w="4419"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选层器动静触点</w:t>
            </w:r>
          </w:p>
        </w:tc>
        <w:tc>
          <w:tcPr>
            <w:tcW w:w="4035"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清洁、无烧蚀</w:t>
            </w:r>
          </w:p>
        </w:tc>
      </w:tr>
      <w:tr w:rsidR="00262BF8" w:rsidTr="00C81323">
        <w:trPr>
          <w:trHeight w:val="859"/>
          <w:jc w:val="center"/>
        </w:trPr>
        <w:tc>
          <w:tcPr>
            <w:tcW w:w="726"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6</w:t>
            </w:r>
          </w:p>
        </w:tc>
        <w:tc>
          <w:tcPr>
            <w:tcW w:w="4419"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曳引轮槽、悬挂装置</w:t>
            </w:r>
          </w:p>
        </w:tc>
        <w:tc>
          <w:tcPr>
            <w:tcW w:w="4035"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清洁、无严重油腻，钢丝绳（带）张力均匀，符合制造单位要求</w:t>
            </w:r>
          </w:p>
        </w:tc>
      </w:tr>
      <w:tr w:rsidR="00262BF8" w:rsidTr="00C81323">
        <w:trPr>
          <w:trHeight w:val="601"/>
          <w:jc w:val="center"/>
        </w:trPr>
        <w:tc>
          <w:tcPr>
            <w:tcW w:w="726"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7</w:t>
            </w:r>
          </w:p>
        </w:tc>
        <w:tc>
          <w:tcPr>
            <w:tcW w:w="4419"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限速器轮槽、限速器钢丝绳</w:t>
            </w:r>
          </w:p>
        </w:tc>
        <w:tc>
          <w:tcPr>
            <w:tcW w:w="4035"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清洁、无严重油腻</w:t>
            </w:r>
          </w:p>
        </w:tc>
      </w:tr>
      <w:tr w:rsidR="00262BF8" w:rsidTr="00C81323">
        <w:trPr>
          <w:trHeight w:val="528"/>
          <w:jc w:val="center"/>
        </w:trPr>
        <w:tc>
          <w:tcPr>
            <w:tcW w:w="726"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8</w:t>
            </w:r>
          </w:p>
        </w:tc>
        <w:tc>
          <w:tcPr>
            <w:tcW w:w="4419"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导靴靴衬、滚轮</w:t>
            </w:r>
          </w:p>
        </w:tc>
        <w:tc>
          <w:tcPr>
            <w:tcW w:w="4035"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清洁，磨损量不超过制造单位要求</w:t>
            </w:r>
          </w:p>
        </w:tc>
      </w:tr>
      <w:tr w:rsidR="00262BF8" w:rsidTr="00C81323">
        <w:trPr>
          <w:trHeight w:val="579"/>
          <w:jc w:val="center"/>
        </w:trPr>
        <w:tc>
          <w:tcPr>
            <w:tcW w:w="726"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9</w:t>
            </w:r>
          </w:p>
        </w:tc>
        <w:tc>
          <w:tcPr>
            <w:tcW w:w="4419"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验 证 轿 门 关 闭 的 电气安全装置</w:t>
            </w:r>
          </w:p>
        </w:tc>
        <w:tc>
          <w:tcPr>
            <w:tcW w:w="4035"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工作正常</w:t>
            </w:r>
          </w:p>
        </w:tc>
      </w:tr>
      <w:tr w:rsidR="00262BF8" w:rsidTr="00C81323">
        <w:trPr>
          <w:trHeight w:val="528"/>
          <w:jc w:val="center"/>
        </w:trPr>
        <w:tc>
          <w:tcPr>
            <w:tcW w:w="726"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10</w:t>
            </w:r>
          </w:p>
        </w:tc>
        <w:tc>
          <w:tcPr>
            <w:tcW w:w="4419"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层门、轿门系统中导轨、钢丝绳、链条胶带</w:t>
            </w:r>
          </w:p>
        </w:tc>
        <w:tc>
          <w:tcPr>
            <w:tcW w:w="4035"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按照制造单位要求清洁及调整</w:t>
            </w:r>
          </w:p>
        </w:tc>
      </w:tr>
      <w:tr w:rsidR="00262BF8" w:rsidTr="00C81323">
        <w:trPr>
          <w:trHeight w:val="569"/>
          <w:jc w:val="center"/>
        </w:trPr>
        <w:tc>
          <w:tcPr>
            <w:tcW w:w="726"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11</w:t>
            </w:r>
          </w:p>
        </w:tc>
        <w:tc>
          <w:tcPr>
            <w:tcW w:w="4419"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层门门导靴</w:t>
            </w:r>
          </w:p>
        </w:tc>
        <w:tc>
          <w:tcPr>
            <w:tcW w:w="4035"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固定完好、磨损量不超过制造单位要求</w:t>
            </w:r>
          </w:p>
        </w:tc>
      </w:tr>
      <w:tr w:rsidR="00262BF8" w:rsidTr="00C81323">
        <w:trPr>
          <w:trHeight w:val="547"/>
          <w:jc w:val="center"/>
        </w:trPr>
        <w:tc>
          <w:tcPr>
            <w:tcW w:w="726"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12</w:t>
            </w:r>
          </w:p>
        </w:tc>
        <w:tc>
          <w:tcPr>
            <w:tcW w:w="4419"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轿门导靴</w:t>
            </w:r>
          </w:p>
        </w:tc>
        <w:tc>
          <w:tcPr>
            <w:tcW w:w="4035"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固定完好、磨损量不超过制造单位要求</w:t>
            </w:r>
          </w:p>
        </w:tc>
      </w:tr>
      <w:tr w:rsidR="00262BF8" w:rsidTr="00C81323">
        <w:trPr>
          <w:trHeight w:val="569"/>
          <w:jc w:val="center"/>
        </w:trPr>
        <w:tc>
          <w:tcPr>
            <w:tcW w:w="726"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13</w:t>
            </w:r>
          </w:p>
        </w:tc>
        <w:tc>
          <w:tcPr>
            <w:tcW w:w="4419"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消防开关</w:t>
            </w:r>
          </w:p>
        </w:tc>
        <w:tc>
          <w:tcPr>
            <w:tcW w:w="4035"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工作正常、功能有效</w:t>
            </w:r>
          </w:p>
        </w:tc>
      </w:tr>
      <w:tr w:rsidR="00262BF8" w:rsidTr="00C81323">
        <w:trPr>
          <w:trHeight w:val="681"/>
          <w:jc w:val="center"/>
        </w:trPr>
        <w:tc>
          <w:tcPr>
            <w:tcW w:w="726"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14</w:t>
            </w:r>
          </w:p>
        </w:tc>
        <w:tc>
          <w:tcPr>
            <w:tcW w:w="4419"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耗能缓冲器</w:t>
            </w:r>
          </w:p>
        </w:tc>
        <w:tc>
          <w:tcPr>
            <w:tcW w:w="4035"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电气安全装置功能有效，油量适宜，柱塞无锈蚀</w:t>
            </w:r>
          </w:p>
        </w:tc>
      </w:tr>
      <w:tr w:rsidR="00262BF8" w:rsidTr="00C81323">
        <w:trPr>
          <w:trHeight w:val="571"/>
          <w:jc w:val="center"/>
        </w:trPr>
        <w:tc>
          <w:tcPr>
            <w:tcW w:w="726"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15</w:t>
            </w:r>
          </w:p>
        </w:tc>
        <w:tc>
          <w:tcPr>
            <w:tcW w:w="4419"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限速器张紧轮装置和电气安全装置</w:t>
            </w:r>
          </w:p>
        </w:tc>
        <w:tc>
          <w:tcPr>
            <w:tcW w:w="4035"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工作正常</w:t>
            </w:r>
          </w:p>
        </w:tc>
      </w:tr>
      <w:tr w:rsidR="00262BF8" w:rsidTr="00C81323">
        <w:trPr>
          <w:trHeight w:val="565"/>
          <w:jc w:val="center"/>
        </w:trPr>
        <w:tc>
          <w:tcPr>
            <w:tcW w:w="726"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16</w:t>
            </w:r>
          </w:p>
        </w:tc>
        <w:tc>
          <w:tcPr>
            <w:tcW w:w="4419"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转动部件护罩</w:t>
            </w:r>
          </w:p>
        </w:tc>
        <w:tc>
          <w:tcPr>
            <w:tcW w:w="4035"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齐全、密封</w:t>
            </w:r>
          </w:p>
        </w:tc>
      </w:tr>
      <w:tr w:rsidR="00262BF8" w:rsidTr="00C81323">
        <w:trPr>
          <w:trHeight w:val="545"/>
          <w:jc w:val="center"/>
        </w:trPr>
        <w:tc>
          <w:tcPr>
            <w:tcW w:w="726"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17</w:t>
            </w:r>
          </w:p>
        </w:tc>
        <w:tc>
          <w:tcPr>
            <w:tcW w:w="4419"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与低压配电、BAS 、通信专业的接口</w:t>
            </w:r>
          </w:p>
        </w:tc>
        <w:tc>
          <w:tcPr>
            <w:tcW w:w="4035"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各接线端子紧固、整齐，线号齐全清晰</w:t>
            </w:r>
          </w:p>
        </w:tc>
      </w:tr>
      <w:tr w:rsidR="00262BF8" w:rsidTr="00C81323">
        <w:trPr>
          <w:trHeight w:val="567"/>
          <w:jc w:val="center"/>
        </w:trPr>
        <w:tc>
          <w:tcPr>
            <w:tcW w:w="726"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18</w:t>
            </w:r>
          </w:p>
        </w:tc>
        <w:tc>
          <w:tcPr>
            <w:tcW w:w="4419"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锁梯开关</w:t>
            </w:r>
          </w:p>
        </w:tc>
        <w:tc>
          <w:tcPr>
            <w:tcW w:w="4035"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功能正常</w:t>
            </w:r>
          </w:p>
        </w:tc>
      </w:tr>
      <w:tr w:rsidR="00262BF8" w:rsidTr="00C81323">
        <w:trPr>
          <w:trHeight w:val="681"/>
          <w:jc w:val="center"/>
        </w:trPr>
        <w:tc>
          <w:tcPr>
            <w:tcW w:w="726"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lastRenderedPageBreak/>
              <w:t>19</w:t>
            </w:r>
          </w:p>
        </w:tc>
        <w:tc>
          <w:tcPr>
            <w:tcW w:w="4419"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蓄电池状态</w:t>
            </w:r>
          </w:p>
        </w:tc>
        <w:tc>
          <w:tcPr>
            <w:tcW w:w="4035"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清洁，电压正常，无鼓胀，无盐霜，无异常发热，满足应急使用要求</w:t>
            </w:r>
          </w:p>
        </w:tc>
      </w:tr>
      <w:tr w:rsidR="00262BF8" w:rsidTr="00C81323">
        <w:trPr>
          <w:trHeight w:val="691"/>
          <w:jc w:val="center"/>
        </w:trPr>
        <w:tc>
          <w:tcPr>
            <w:tcW w:w="726"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20</w:t>
            </w:r>
          </w:p>
        </w:tc>
        <w:tc>
          <w:tcPr>
            <w:tcW w:w="4419"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使用情况了解</w:t>
            </w:r>
          </w:p>
        </w:tc>
        <w:tc>
          <w:tcPr>
            <w:tcW w:w="4035"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和使用单位相关人员沟通，详细了解使用情况、状况</w:t>
            </w:r>
          </w:p>
        </w:tc>
      </w:tr>
    </w:tbl>
    <w:p w:rsidR="00262BF8" w:rsidRDefault="00262BF8" w:rsidP="00262BF8"/>
    <w:p w:rsidR="00262BF8" w:rsidRDefault="00262BF8" w:rsidP="003A5B73">
      <w:pPr>
        <w:spacing w:afterLines="50" w:line="400" w:lineRule="exact"/>
        <w:rPr>
          <w:rFonts w:ascii="宋体" w:hAnsi="宋体" w:cs="宋体"/>
          <w:b/>
          <w:sz w:val="24"/>
          <w:szCs w:val="24"/>
        </w:rPr>
      </w:pPr>
      <w:r>
        <w:rPr>
          <w:rFonts w:ascii="宋体" w:hAnsi="宋体" w:cs="宋体" w:hint="eastAsia"/>
          <w:b/>
          <w:sz w:val="24"/>
          <w:szCs w:val="24"/>
        </w:rPr>
        <w:t>整梯半年维护项目（在要求符合季度保养的基础上）</w:t>
      </w:r>
    </w:p>
    <w:tbl>
      <w:tblPr>
        <w:tblW w:w="92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9"/>
        <w:gridCol w:w="4442"/>
        <w:gridCol w:w="4056"/>
      </w:tblGrid>
      <w:tr w:rsidR="00262BF8" w:rsidTr="00C81323">
        <w:trPr>
          <w:trHeight w:val="600"/>
          <w:jc w:val="center"/>
        </w:trPr>
        <w:tc>
          <w:tcPr>
            <w:tcW w:w="729"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序号</w:t>
            </w:r>
          </w:p>
        </w:tc>
        <w:tc>
          <w:tcPr>
            <w:tcW w:w="4442" w:type="dxa"/>
            <w:vAlign w:val="center"/>
          </w:tcPr>
          <w:p w:rsidR="00262BF8" w:rsidRDefault="00262BF8" w:rsidP="00C81323">
            <w:pPr>
              <w:spacing w:line="400" w:lineRule="exact"/>
              <w:ind w:firstLineChars="100" w:firstLine="210"/>
              <w:rPr>
                <w:rFonts w:ascii="宋体" w:hAnsi="宋体" w:cs="宋体"/>
                <w:szCs w:val="21"/>
              </w:rPr>
            </w:pPr>
            <w:r>
              <w:rPr>
                <w:rFonts w:ascii="宋体" w:hAnsi="宋体" w:cs="宋体" w:hint="eastAsia"/>
                <w:szCs w:val="21"/>
              </w:rPr>
              <w:t>维保项目（内容）</w:t>
            </w:r>
          </w:p>
        </w:tc>
        <w:tc>
          <w:tcPr>
            <w:tcW w:w="4056" w:type="dxa"/>
            <w:vAlign w:val="center"/>
          </w:tcPr>
          <w:p w:rsidR="00262BF8" w:rsidRDefault="00262BF8" w:rsidP="00C81323">
            <w:pPr>
              <w:spacing w:line="400" w:lineRule="exact"/>
              <w:ind w:firstLineChars="100" w:firstLine="210"/>
              <w:rPr>
                <w:rFonts w:ascii="宋体" w:hAnsi="宋体" w:cs="宋体"/>
                <w:szCs w:val="21"/>
              </w:rPr>
            </w:pPr>
            <w:r>
              <w:rPr>
                <w:rFonts w:ascii="宋体" w:hAnsi="宋体" w:cs="宋体" w:hint="eastAsia"/>
                <w:szCs w:val="21"/>
              </w:rPr>
              <w:t>维保基本要求</w:t>
            </w:r>
          </w:p>
        </w:tc>
      </w:tr>
      <w:tr w:rsidR="00262BF8" w:rsidTr="00C81323">
        <w:trPr>
          <w:trHeight w:val="550"/>
          <w:jc w:val="center"/>
        </w:trPr>
        <w:tc>
          <w:tcPr>
            <w:tcW w:w="729" w:type="dxa"/>
            <w:vAlign w:val="center"/>
          </w:tcPr>
          <w:p w:rsidR="00262BF8" w:rsidRDefault="00262BF8" w:rsidP="00C81323">
            <w:pPr>
              <w:spacing w:line="400" w:lineRule="exact"/>
              <w:ind w:firstLineChars="100" w:firstLine="210"/>
              <w:rPr>
                <w:rFonts w:ascii="宋体" w:hAnsi="宋体" w:cs="宋体"/>
                <w:szCs w:val="21"/>
              </w:rPr>
            </w:pPr>
            <w:r>
              <w:rPr>
                <w:rFonts w:ascii="宋体" w:hAnsi="宋体" w:cs="宋体" w:hint="eastAsia"/>
                <w:szCs w:val="21"/>
              </w:rPr>
              <w:t>1</w:t>
            </w:r>
          </w:p>
        </w:tc>
        <w:tc>
          <w:tcPr>
            <w:tcW w:w="4442"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包含季检所有项目</w:t>
            </w:r>
          </w:p>
        </w:tc>
        <w:tc>
          <w:tcPr>
            <w:tcW w:w="4056"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季度保养内容全部符合</w:t>
            </w:r>
          </w:p>
        </w:tc>
      </w:tr>
      <w:tr w:rsidR="00262BF8" w:rsidTr="00C81323">
        <w:trPr>
          <w:trHeight w:val="737"/>
          <w:jc w:val="center"/>
        </w:trPr>
        <w:tc>
          <w:tcPr>
            <w:tcW w:w="729" w:type="dxa"/>
            <w:vAlign w:val="center"/>
          </w:tcPr>
          <w:p w:rsidR="00262BF8" w:rsidRDefault="00262BF8" w:rsidP="00C81323">
            <w:pPr>
              <w:spacing w:line="400" w:lineRule="exact"/>
              <w:ind w:firstLineChars="100" w:firstLine="210"/>
              <w:rPr>
                <w:rFonts w:ascii="宋体" w:hAnsi="宋体" w:cs="宋体"/>
                <w:szCs w:val="21"/>
              </w:rPr>
            </w:pPr>
            <w:r>
              <w:rPr>
                <w:rFonts w:ascii="宋体" w:hAnsi="宋体" w:cs="宋体" w:hint="eastAsia"/>
                <w:szCs w:val="21"/>
              </w:rPr>
              <w:t>2</w:t>
            </w:r>
          </w:p>
        </w:tc>
        <w:tc>
          <w:tcPr>
            <w:tcW w:w="4442"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电动机与减速机联轴器</w:t>
            </w:r>
          </w:p>
        </w:tc>
        <w:tc>
          <w:tcPr>
            <w:tcW w:w="4056"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连接无松动，弹性元件外观良好，无老化等现象</w:t>
            </w:r>
          </w:p>
        </w:tc>
      </w:tr>
      <w:tr w:rsidR="00262BF8" w:rsidTr="00C81323">
        <w:trPr>
          <w:trHeight w:val="525"/>
          <w:jc w:val="center"/>
        </w:trPr>
        <w:tc>
          <w:tcPr>
            <w:tcW w:w="729" w:type="dxa"/>
            <w:vAlign w:val="center"/>
          </w:tcPr>
          <w:p w:rsidR="00262BF8" w:rsidRDefault="00262BF8" w:rsidP="00C81323">
            <w:pPr>
              <w:spacing w:line="400" w:lineRule="exact"/>
              <w:ind w:firstLineChars="100" w:firstLine="210"/>
              <w:rPr>
                <w:rFonts w:ascii="宋体" w:hAnsi="宋体" w:cs="宋体"/>
                <w:szCs w:val="21"/>
              </w:rPr>
            </w:pPr>
            <w:r>
              <w:rPr>
                <w:rFonts w:ascii="宋体" w:hAnsi="宋体" w:cs="宋体" w:hint="eastAsia"/>
                <w:szCs w:val="21"/>
              </w:rPr>
              <w:t>3</w:t>
            </w:r>
          </w:p>
        </w:tc>
        <w:tc>
          <w:tcPr>
            <w:tcW w:w="4442"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曳引轮、导靴轮轴承部</w:t>
            </w:r>
          </w:p>
        </w:tc>
        <w:tc>
          <w:tcPr>
            <w:tcW w:w="4056"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无异常声响，无振动，润滑良好</w:t>
            </w:r>
          </w:p>
        </w:tc>
      </w:tr>
      <w:tr w:rsidR="00262BF8" w:rsidTr="00C81323">
        <w:trPr>
          <w:trHeight w:val="561"/>
          <w:jc w:val="center"/>
        </w:trPr>
        <w:tc>
          <w:tcPr>
            <w:tcW w:w="729" w:type="dxa"/>
            <w:vAlign w:val="center"/>
          </w:tcPr>
          <w:p w:rsidR="00262BF8" w:rsidRDefault="00262BF8" w:rsidP="00C81323">
            <w:pPr>
              <w:spacing w:line="400" w:lineRule="exact"/>
              <w:ind w:firstLineChars="100" w:firstLine="210"/>
              <w:rPr>
                <w:rFonts w:ascii="宋体" w:hAnsi="宋体" w:cs="宋体"/>
                <w:szCs w:val="21"/>
              </w:rPr>
            </w:pPr>
            <w:r>
              <w:rPr>
                <w:rFonts w:ascii="宋体" w:hAnsi="宋体" w:cs="宋体" w:hint="eastAsia"/>
                <w:szCs w:val="21"/>
              </w:rPr>
              <w:t>4</w:t>
            </w:r>
          </w:p>
        </w:tc>
        <w:tc>
          <w:tcPr>
            <w:tcW w:w="4442"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曳引轮槽</w:t>
            </w:r>
          </w:p>
        </w:tc>
        <w:tc>
          <w:tcPr>
            <w:tcW w:w="4056"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磨损量不超过制造单位要求</w:t>
            </w:r>
          </w:p>
        </w:tc>
      </w:tr>
      <w:tr w:rsidR="00262BF8" w:rsidTr="00C81323">
        <w:trPr>
          <w:trHeight w:val="558"/>
          <w:jc w:val="center"/>
        </w:trPr>
        <w:tc>
          <w:tcPr>
            <w:tcW w:w="729" w:type="dxa"/>
            <w:vAlign w:val="center"/>
          </w:tcPr>
          <w:p w:rsidR="00262BF8" w:rsidRDefault="00262BF8" w:rsidP="00C81323">
            <w:pPr>
              <w:spacing w:line="400" w:lineRule="exact"/>
              <w:ind w:firstLineChars="100" w:firstLine="210"/>
              <w:rPr>
                <w:rFonts w:ascii="宋体" w:hAnsi="宋体" w:cs="宋体"/>
                <w:szCs w:val="21"/>
              </w:rPr>
            </w:pPr>
            <w:r>
              <w:rPr>
                <w:rFonts w:ascii="宋体" w:hAnsi="宋体" w:cs="宋体" w:hint="eastAsia"/>
                <w:szCs w:val="21"/>
              </w:rPr>
              <w:t>5</w:t>
            </w:r>
          </w:p>
        </w:tc>
        <w:tc>
          <w:tcPr>
            <w:tcW w:w="4442"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制动器动作状态检测装置</w:t>
            </w:r>
          </w:p>
        </w:tc>
        <w:tc>
          <w:tcPr>
            <w:tcW w:w="4056"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工作正常，制动器动作可靠</w:t>
            </w:r>
          </w:p>
        </w:tc>
      </w:tr>
      <w:tr w:rsidR="00262BF8" w:rsidTr="00C81323">
        <w:trPr>
          <w:trHeight w:val="691"/>
          <w:jc w:val="center"/>
        </w:trPr>
        <w:tc>
          <w:tcPr>
            <w:tcW w:w="729" w:type="dxa"/>
            <w:vAlign w:val="center"/>
          </w:tcPr>
          <w:p w:rsidR="00262BF8" w:rsidRDefault="00262BF8" w:rsidP="00C81323">
            <w:pPr>
              <w:spacing w:line="400" w:lineRule="exact"/>
              <w:ind w:firstLineChars="100" w:firstLine="210"/>
              <w:rPr>
                <w:rFonts w:ascii="宋体" w:hAnsi="宋体" w:cs="宋体"/>
                <w:szCs w:val="21"/>
              </w:rPr>
            </w:pPr>
            <w:r>
              <w:rPr>
                <w:rFonts w:ascii="宋体" w:hAnsi="宋体" w:cs="宋体" w:hint="eastAsia"/>
                <w:szCs w:val="21"/>
              </w:rPr>
              <w:t>6</w:t>
            </w:r>
          </w:p>
        </w:tc>
        <w:tc>
          <w:tcPr>
            <w:tcW w:w="4442"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控制柜内各接线端子</w:t>
            </w:r>
          </w:p>
        </w:tc>
        <w:tc>
          <w:tcPr>
            <w:tcW w:w="4056"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紧固无松动、整齐，线号齐全清晰</w:t>
            </w:r>
          </w:p>
        </w:tc>
      </w:tr>
      <w:tr w:rsidR="00262BF8" w:rsidTr="00C81323">
        <w:trPr>
          <w:trHeight w:val="549"/>
          <w:jc w:val="center"/>
        </w:trPr>
        <w:tc>
          <w:tcPr>
            <w:tcW w:w="729" w:type="dxa"/>
            <w:vAlign w:val="center"/>
          </w:tcPr>
          <w:p w:rsidR="00262BF8" w:rsidRDefault="00262BF8" w:rsidP="00C81323">
            <w:pPr>
              <w:spacing w:line="400" w:lineRule="exact"/>
              <w:ind w:firstLineChars="100" w:firstLine="210"/>
              <w:rPr>
                <w:rFonts w:ascii="宋体" w:hAnsi="宋体" w:cs="宋体"/>
                <w:szCs w:val="21"/>
              </w:rPr>
            </w:pPr>
            <w:r>
              <w:rPr>
                <w:rFonts w:ascii="宋体" w:hAnsi="宋体" w:cs="宋体" w:hint="eastAsia"/>
                <w:szCs w:val="21"/>
              </w:rPr>
              <w:t>7</w:t>
            </w:r>
          </w:p>
        </w:tc>
        <w:tc>
          <w:tcPr>
            <w:tcW w:w="4442"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控制柜各仪表</w:t>
            </w:r>
          </w:p>
        </w:tc>
        <w:tc>
          <w:tcPr>
            <w:tcW w:w="4056"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显示正确</w:t>
            </w:r>
          </w:p>
        </w:tc>
      </w:tr>
      <w:tr w:rsidR="00262BF8" w:rsidTr="00C81323">
        <w:trPr>
          <w:trHeight w:val="571"/>
          <w:jc w:val="center"/>
        </w:trPr>
        <w:tc>
          <w:tcPr>
            <w:tcW w:w="729" w:type="dxa"/>
            <w:vAlign w:val="center"/>
          </w:tcPr>
          <w:p w:rsidR="00262BF8" w:rsidRDefault="00262BF8" w:rsidP="00C81323">
            <w:pPr>
              <w:spacing w:line="400" w:lineRule="exact"/>
              <w:ind w:firstLineChars="100" w:firstLine="210"/>
              <w:rPr>
                <w:rFonts w:ascii="宋体" w:hAnsi="宋体" w:cs="宋体"/>
                <w:szCs w:val="21"/>
              </w:rPr>
            </w:pPr>
            <w:r>
              <w:rPr>
                <w:rFonts w:ascii="宋体" w:hAnsi="宋体" w:cs="宋体" w:hint="eastAsia"/>
                <w:szCs w:val="21"/>
              </w:rPr>
              <w:t>8</w:t>
            </w:r>
          </w:p>
        </w:tc>
        <w:tc>
          <w:tcPr>
            <w:tcW w:w="4442"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井道、对重、轿顶各反绳轮轴承部</w:t>
            </w:r>
          </w:p>
        </w:tc>
        <w:tc>
          <w:tcPr>
            <w:tcW w:w="4056"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无异常声响、无振动、润滑良好</w:t>
            </w:r>
          </w:p>
        </w:tc>
      </w:tr>
      <w:tr w:rsidR="00262BF8" w:rsidTr="00C81323">
        <w:trPr>
          <w:trHeight w:val="551"/>
          <w:jc w:val="center"/>
        </w:trPr>
        <w:tc>
          <w:tcPr>
            <w:tcW w:w="729" w:type="dxa"/>
            <w:vAlign w:val="center"/>
          </w:tcPr>
          <w:p w:rsidR="00262BF8" w:rsidRDefault="00262BF8" w:rsidP="00C81323">
            <w:pPr>
              <w:spacing w:line="400" w:lineRule="exact"/>
              <w:ind w:firstLineChars="100" w:firstLine="210"/>
              <w:rPr>
                <w:rFonts w:ascii="宋体" w:hAnsi="宋体" w:cs="宋体"/>
                <w:szCs w:val="21"/>
              </w:rPr>
            </w:pPr>
            <w:r>
              <w:rPr>
                <w:rFonts w:ascii="宋体" w:hAnsi="宋体" w:cs="宋体" w:hint="eastAsia"/>
                <w:szCs w:val="21"/>
              </w:rPr>
              <w:t>9</w:t>
            </w:r>
          </w:p>
        </w:tc>
        <w:tc>
          <w:tcPr>
            <w:tcW w:w="4442"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悬挂装置、补偿绳</w:t>
            </w:r>
          </w:p>
        </w:tc>
        <w:tc>
          <w:tcPr>
            <w:tcW w:w="4056"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磨损量、断丝数不超过要求</w:t>
            </w:r>
          </w:p>
        </w:tc>
      </w:tr>
      <w:tr w:rsidR="00262BF8" w:rsidTr="00C81323">
        <w:trPr>
          <w:trHeight w:val="545"/>
          <w:jc w:val="center"/>
        </w:trPr>
        <w:tc>
          <w:tcPr>
            <w:tcW w:w="729" w:type="dxa"/>
            <w:vAlign w:val="center"/>
          </w:tcPr>
          <w:p w:rsidR="00262BF8" w:rsidRDefault="00262BF8" w:rsidP="00C81323">
            <w:pPr>
              <w:spacing w:line="400" w:lineRule="exact"/>
              <w:ind w:firstLineChars="100" w:firstLine="210"/>
              <w:rPr>
                <w:rFonts w:ascii="宋体" w:hAnsi="宋体" w:cs="宋体"/>
                <w:szCs w:val="21"/>
              </w:rPr>
            </w:pPr>
            <w:r>
              <w:rPr>
                <w:rFonts w:ascii="宋体" w:hAnsi="宋体" w:cs="宋体" w:hint="eastAsia"/>
                <w:szCs w:val="21"/>
              </w:rPr>
              <w:t>10</w:t>
            </w:r>
          </w:p>
        </w:tc>
        <w:tc>
          <w:tcPr>
            <w:tcW w:w="4442"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曳引绳绳头组合</w:t>
            </w:r>
          </w:p>
        </w:tc>
        <w:tc>
          <w:tcPr>
            <w:tcW w:w="4056"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螺母无松动、开口销齐全</w:t>
            </w:r>
          </w:p>
        </w:tc>
      </w:tr>
      <w:tr w:rsidR="00262BF8" w:rsidTr="00C81323">
        <w:trPr>
          <w:trHeight w:val="567"/>
          <w:jc w:val="center"/>
        </w:trPr>
        <w:tc>
          <w:tcPr>
            <w:tcW w:w="729" w:type="dxa"/>
            <w:vAlign w:val="center"/>
          </w:tcPr>
          <w:p w:rsidR="00262BF8" w:rsidRDefault="00262BF8" w:rsidP="00C81323">
            <w:pPr>
              <w:spacing w:line="400" w:lineRule="exact"/>
              <w:ind w:firstLineChars="100" w:firstLine="210"/>
              <w:rPr>
                <w:rFonts w:ascii="宋体" w:hAnsi="宋体" w:cs="宋体"/>
                <w:szCs w:val="21"/>
              </w:rPr>
            </w:pPr>
            <w:r>
              <w:rPr>
                <w:rFonts w:ascii="宋体" w:hAnsi="宋体" w:cs="宋体" w:hint="eastAsia"/>
                <w:szCs w:val="21"/>
              </w:rPr>
              <w:t>11</w:t>
            </w:r>
          </w:p>
        </w:tc>
        <w:tc>
          <w:tcPr>
            <w:tcW w:w="4442"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限速器钢丝绳</w:t>
            </w:r>
          </w:p>
        </w:tc>
        <w:tc>
          <w:tcPr>
            <w:tcW w:w="4056"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磨损量、断丝数不超过制造单位要求</w:t>
            </w:r>
          </w:p>
        </w:tc>
      </w:tr>
      <w:tr w:rsidR="00262BF8" w:rsidTr="00C81323">
        <w:trPr>
          <w:trHeight w:val="561"/>
          <w:jc w:val="center"/>
        </w:trPr>
        <w:tc>
          <w:tcPr>
            <w:tcW w:w="729" w:type="dxa"/>
            <w:vAlign w:val="center"/>
          </w:tcPr>
          <w:p w:rsidR="00262BF8" w:rsidRDefault="00262BF8" w:rsidP="00C81323">
            <w:pPr>
              <w:spacing w:line="400" w:lineRule="exact"/>
              <w:ind w:firstLineChars="100" w:firstLine="210"/>
              <w:rPr>
                <w:rFonts w:ascii="宋体" w:hAnsi="宋体" w:cs="宋体"/>
                <w:szCs w:val="21"/>
              </w:rPr>
            </w:pPr>
            <w:r>
              <w:rPr>
                <w:rFonts w:ascii="宋体" w:hAnsi="宋体" w:cs="宋体" w:hint="eastAsia"/>
                <w:szCs w:val="21"/>
              </w:rPr>
              <w:t>12</w:t>
            </w:r>
          </w:p>
        </w:tc>
        <w:tc>
          <w:tcPr>
            <w:tcW w:w="4442"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层门、轿门门扇</w:t>
            </w:r>
          </w:p>
        </w:tc>
        <w:tc>
          <w:tcPr>
            <w:tcW w:w="4056"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门扇各相关间隙符合标准、无过度变形</w:t>
            </w:r>
          </w:p>
        </w:tc>
      </w:tr>
      <w:tr w:rsidR="00262BF8" w:rsidTr="00C81323">
        <w:trPr>
          <w:trHeight w:val="555"/>
          <w:jc w:val="center"/>
        </w:trPr>
        <w:tc>
          <w:tcPr>
            <w:tcW w:w="729" w:type="dxa"/>
            <w:vAlign w:val="center"/>
          </w:tcPr>
          <w:p w:rsidR="00262BF8" w:rsidRDefault="00262BF8" w:rsidP="00C81323">
            <w:pPr>
              <w:spacing w:line="400" w:lineRule="exact"/>
              <w:ind w:firstLineChars="100" w:firstLine="210"/>
              <w:rPr>
                <w:rFonts w:ascii="宋体" w:hAnsi="宋体" w:cs="宋体"/>
                <w:szCs w:val="21"/>
              </w:rPr>
            </w:pPr>
            <w:r>
              <w:rPr>
                <w:rFonts w:ascii="宋体" w:hAnsi="宋体" w:cs="宋体" w:hint="eastAsia"/>
                <w:szCs w:val="21"/>
              </w:rPr>
              <w:t>13</w:t>
            </w:r>
          </w:p>
        </w:tc>
        <w:tc>
          <w:tcPr>
            <w:tcW w:w="4442"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轿门开门限制装置</w:t>
            </w:r>
          </w:p>
        </w:tc>
        <w:tc>
          <w:tcPr>
            <w:tcW w:w="4056"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工作正常</w:t>
            </w:r>
          </w:p>
        </w:tc>
      </w:tr>
      <w:tr w:rsidR="00262BF8" w:rsidTr="00C81323">
        <w:trPr>
          <w:trHeight w:val="549"/>
          <w:jc w:val="center"/>
        </w:trPr>
        <w:tc>
          <w:tcPr>
            <w:tcW w:w="729" w:type="dxa"/>
            <w:vAlign w:val="center"/>
          </w:tcPr>
          <w:p w:rsidR="00262BF8" w:rsidRDefault="00262BF8" w:rsidP="00C81323">
            <w:pPr>
              <w:spacing w:line="400" w:lineRule="exact"/>
              <w:ind w:firstLineChars="100" w:firstLine="210"/>
              <w:rPr>
                <w:rFonts w:ascii="宋体" w:hAnsi="宋体" w:cs="宋体"/>
                <w:szCs w:val="21"/>
              </w:rPr>
            </w:pPr>
            <w:r>
              <w:rPr>
                <w:rFonts w:ascii="宋体" w:hAnsi="宋体" w:cs="宋体" w:hint="eastAsia"/>
                <w:szCs w:val="21"/>
              </w:rPr>
              <w:t>14</w:t>
            </w:r>
          </w:p>
        </w:tc>
        <w:tc>
          <w:tcPr>
            <w:tcW w:w="4442"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对重缓冲距</w:t>
            </w:r>
          </w:p>
        </w:tc>
        <w:tc>
          <w:tcPr>
            <w:tcW w:w="4056"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符合标准及设计要求</w:t>
            </w:r>
          </w:p>
        </w:tc>
      </w:tr>
      <w:tr w:rsidR="00262BF8" w:rsidTr="00C81323">
        <w:trPr>
          <w:trHeight w:val="571"/>
          <w:jc w:val="center"/>
        </w:trPr>
        <w:tc>
          <w:tcPr>
            <w:tcW w:w="729" w:type="dxa"/>
            <w:vAlign w:val="center"/>
          </w:tcPr>
          <w:p w:rsidR="00262BF8" w:rsidRDefault="00262BF8" w:rsidP="00C81323">
            <w:pPr>
              <w:spacing w:line="400" w:lineRule="exact"/>
              <w:ind w:firstLineChars="100" w:firstLine="210"/>
              <w:rPr>
                <w:rFonts w:ascii="宋体" w:hAnsi="宋体" w:cs="宋体"/>
                <w:szCs w:val="21"/>
              </w:rPr>
            </w:pPr>
            <w:r>
              <w:rPr>
                <w:rFonts w:ascii="宋体" w:hAnsi="宋体" w:cs="宋体" w:hint="eastAsia"/>
                <w:szCs w:val="21"/>
              </w:rPr>
              <w:t>15</w:t>
            </w:r>
          </w:p>
        </w:tc>
        <w:tc>
          <w:tcPr>
            <w:tcW w:w="4442"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补偿链（绳）</w:t>
            </w:r>
          </w:p>
        </w:tc>
        <w:tc>
          <w:tcPr>
            <w:tcW w:w="4056"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与轿厢、对重结合处固定良好、无松动</w:t>
            </w:r>
          </w:p>
        </w:tc>
      </w:tr>
      <w:tr w:rsidR="00262BF8" w:rsidTr="00C81323">
        <w:trPr>
          <w:trHeight w:val="506"/>
          <w:jc w:val="center"/>
        </w:trPr>
        <w:tc>
          <w:tcPr>
            <w:tcW w:w="729" w:type="dxa"/>
            <w:vAlign w:val="center"/>
          </w:tcPr>
          <w:p w:rsidR="00262BF8" w:rsidRDefault="00262BF8" w:rsidP="00C81323">
            <w:pPr>
              <w:spacing w:line="400" w:lineRule="exact"/>
              <w:ind w:firstLineChars="100" w:firstLine="210"/>
              <w:rPr>
                <w:rFonts w:ascii="宋体" w:hAnsi="宋体" w:cs="宋体"/>
                <w:szCs w:val="21"/>
              </w:rPr>
            </w:pPr>
            <w:r>
              <w:rPr>
                <w:rFonts w:ascii="宋体" w:hAnsi="宋体" w:cs="宋体" w:hint="eastAsia"/>
                <w:szCs w:val="21"/>
              </w:rPr>
              <w:t>16</w:t>
            </w:r>
          </w:p>
        </w:tc>
        <w:tc>
          <w:tcPr>
            <w:tcW w:w="4442"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极限开关</w:t>
            </w:r>
          </w:p>
        </w:tc>
        <w:tc>
          <w:tcPr>
            <w:tcW w:w="4056"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工作正常</w:t>
            </w:r>
          </w:p>
        </w:tc>
      </w:tr>
      <w:tr w:rsidR="00262BF8" w:rsidTr="00C81323">
        <w:trPr>
          <w:trHeight w:val="698"/>
          <w:jc w:val="center"/>
        </w:trPr>
        <w:tc>
          <w:tcPr>
            <w:tcW w:w="729" w:type="dxa"/>
            <w:vAlign w:val="center"/>
          </w:tcPr>
          <w:p w:rsidR="00262BF8" w:rsidRDefault="00262BF8" w:rsidP="00C81323">
            <w:pPr>
              <w:spacing w:line="400" w:lineRule="exact"/>
              <w:ind w:firstLineChars="100" w:firstLine="210"/>
              <w:rPr>
                <w:rFonts w:ascii="宋体" w:hAnsi="宋体" w:cs="宋体"/>
                <w:szCs w:val="21"/>
              </w:rPr>
            </w:pPr>
            <w:r>
              <w:rPr>
                <w:rFonts w:ascii="宋体" w:hAnsi="宋体" w:cs="宋体" w:hint="eastAsia"/>
                <w:szCs w:val="21"/>
              </w:rPr>
              <w:t>17</w:t>
            </w:r>
          </w:p>
        </w:tc>
        <w:tc>
          <w:tcPr>
            <w:tcW w:w="4442"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使用情况了解</w:t>
            </w:r>
          </w:p>
        </w:tc>
        <w:tc>
          <w:tcPr>
            <w:tcW w:w="4056" w:type="dxa"/>
            <w:vAlign w:val="center"/>
          </w:tcPr>
          <w:p w:rsidR="00262BF8" w:rsidRDefault="00262BF8" w:rsidP="00C81323">
            <w:pPr>
              <w:spacing w:line="400" w:lineRule="exact"/>
              <w:ind w:left="103" w:right="-23"/>
              <w:jc w:val="left"/>
              <w:rPr>
                <w:rFonts w:ascii="宋体" w:hAnsi="宋体" w:cs="宋体"/>
                <w:szCs w:val="21"/>
              </w:rPr>
            </w:pPr>
            <w:r>
              <w:rPr>
                <w:rFonts w:ascii="宋体" w:hAnsi="宋体" w:cs="宋体" w:hint="eastAsia"/>
                <w:szCs w:val="21"/>
              </w:rPr>
              <w:t>和使用单位相关人员沟通，详细了解使用情况、状况及需求</w:t>
            </w:r>
          </w:p>
        </w:tc>
      </w:tr>
    </w:tbl>
    <w:p w:rsidR="00262BF8" w:rsidRDefault="00262BF8" w:rsidP="00262BF8">
      <w:pPr>
        <w:spacing w:line="400" w:lineRule="exact"/>
        <w:rPr>
          <w:rFonts w:ascii="宋体" w:hAnsi="宋体" w:cs="宋体"/>
        </w:rPr>
      </w:pPr>
    </w:p>
    <w:p w:rsidR="00262BF8" w:rsidRDefault="00262BF8" w:rsidP="003A5B73">
      <w:pPr>
        <w:spacing w:afterLines="50" w:line="400" w:lineRule="exact"/>
        <w:rPr>
          <w:rFonts w:ascii="宋体" w:hAnsi="宋体" w:cs="宋体"/>
          <w:b/>
          <w:sz w:val="24"/>
          <w:szCs w:val="24"/>
        </w:rPr>
      </w:pPr>
      <w:r>
        <w:rPr>
          <w:rFonts w:ascii="宋体" w:hAnsi="宋体" w:cs="宋体" w:hint="eastAsia"/>
          <w:b/>
          <w:sz w:val="24"/>
          <w:szCs w:val="24"/>
        </w:rPr>
        <w:lastRenderedPageBreak/>
        <w:t>整梯年度维护项目（在要求符合半年保养的基础上）</w:t>
      </w:r>
    </w:p>
    <w:tbl>
      <w:tblPr>
        <w:tblW w:w="100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2"/>
        <w:gridCol w:w="3708"/>
        <w:gridCol w:w="5621"/>
      </w:tblGrid>
      <w:tr w:rsidR="00262BF8" w:rsidTr="00C81323">
        <w:trPr>
          <w:trHeight w:val="442"/>
          <w:jc w:val="center"/>
        </w:trPr>
        <w:tc>
          <w:tcPr>
            <w:tcW w:w="732"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序号</w:t>
            </w:r>
          </w:p>
        </w:tc>
        <w:tc>
          <w:tcPr>
            <w:tcW w:w="370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维保项目（内容）</w:t>
            </w:r>
          </w:p>
        </w:tc>
        <w:tc>
          <w:tcPr>
            <w:tcW w:w="5621"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维保基本要求</w:t>
            </w:r>
          </w:p>
        </w:tc>
      </w:tr>
      <w:tr w:rsidR="00262BF8" w:rsidTr="00C81323">
        <w:trPr>
          <w:trHeight w:val="577"/>
          <w:jc w:val="center"/>
        </w:trPr>
        <w:tc>
          <w:tcPr>
            <w:tcW w:w="732"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1</w:t>
            </w:r>
          </w:p>
        </w:tc>
        <w:tc>
          <w:tcPr>
            <w:tcW w:w="3708"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包含半年维保所有项目</w:t>
            </w:r>
          </w:p>
        </w:tc>
        <w:tc>
          <w:tcPr>
            <w:tcW w:w="5621"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半年维保项目全部符合</w:t>
            </w:r>
          </w:p>
        </w:tc>
      </w:tr>
      <w:tr w:rsidR="00262BF8" w:rsidTr="00C81323">
        <w:trPr>
          <w:trHeight w:val="461"/>
          <w:jc w:val="center"/>
        </w:trPr>
        <w:tc>
          <w:tcPr>
            <w:tcW w:w="732"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2</w:t>
            </w:r>
          </w:p>
        </w:tc>
        <w:tc>
          <w:tcPr>
            <w:tcW w:w="3708"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减速机润滑油</w:t>
            </w:r>
          </w:p>
        </w:tc>
        <w:tc>
          <w:tcPr>
            <w:tcW w:w="5621"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按照制造单位要求适时更换，保证油质符合要求</w:t>
            </w:r>
          </w:p>
        </w:tc>
      </w:tr>
      <w:tr w:rsidR="00262BF8" w:rsidTr="00C81323">
        <w:trPr>
          <w:trHeight w:val="606"/>
          <w:jc w:val="center"/>
        </w:trPr>
        <w:tc>
          <w:tcPr>
            <w:tcW w:w="732"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3</w:t>
            </w:r>
          </w:p>
        </w:tc>
        <w:tc>
          <w:tcPr>
            <w:tcW w:w="3708"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控制柜接触器、继电器触点</w:t>
            </w:r>
          </w:p>
        </w:tc>
        <w:tc>
          <w:tcPr>
            <w:tcW w:w="5621"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动作正常、接触良好</w:t>
            </w:r>
          </w:p>
        </w:tc>
      </w:tr>
      <w:tr w:rsidR="00262BF8" w:rsidTr="00C81323">
        <w:trPr>
          <w:trHeight w:val="628"/>
          <w:jc w:val="center"/>
        </w:trPr>
        <w:tc>
          <w:tcPr>
            <w:tcW w:w="732"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4</w:t>
            </w:r>
          </w:p>
        </w:tc>
        <w:tc>
          <w:tcPr>
            <w:tcW w:w="3708"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导电回路绝缘性能</w:t>
            </w:r>
          </w:p>
        </w:tc>
        <w:tc>
          <w:tcPr>
            <w:tcW w:w="5621"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符合标准</w:t>
            </w:r>
          </w:p>
        </w:tc>
      </w:tr>
      <w:tr w:rsidR="00262BF8" w:rsidTr="00C81323">
        <w:trPr>
          <w:trHeight w:val="616"/>
          <w:jc w:val="center"/>
        </w:trPr>
        <w:tc>
          <w:tcPr>
            <w:tcW w:w="732"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5</w:t>
            </w:r>
          </w:p>
        </w:tc>
        <w:tc>
          <w:tcPr>
            <w:tcW w:w="3708"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制动器铁芯（柱塞）</w:t>
            </w:r>
          </w:p>
        </w:tc>
        <w:tc>
          <w:tcPr>
            <w:tcW w:w="5621"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进行清洁、润滑、检查，磨损量不超过制造单位要求</w:t>
            </w:r>
          </w:p>
        </w:tc>
      </w:tr>
      <w:tr w:rsidR="00262BF8" w:rsidTr="00C81323">
        <w:trPr>
          <w:trHeight w:val="937"/>
          <w:jc w:val="center"/>
        </w:trPr>
        <w:tc>
          <w:tcPr>
            <w:tcW w:w="732"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6</w:t>
            </w:r>
          </w:p>
        </w:tc>
        <w:tc>
          <w:tcPr>
            <w:tcW w:w="3708"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制动器制动能力</w:t>
            </w:r>
          </w:p>
        </w:tc>
        <w:tc>
          <w:tcPr>
            <w:tcW w:w="5621"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符合制造单位要求，保持有足够的制动力，必要时加载 125%额定载荷制动试验</w:t>
            </w:r>
          </w:p>
        </w:tc>
      </w:tr>
      <w:tr w:rsidR="00262BF8" w:rsidTr="00C81323">
        <w:trPr>
          <w:trHeight w:val="1295"/>
          <w:jc w:val="center"/>
        </w:trPr>
        <w:tc>
          <w:tcPr>
            <w:tcW w:w="732"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7</w:t>
            </w:r>
          </w:p>
        </w:tc>
        <w:tc>
          <w:tcPr>
            <w:tcW w:w="3708"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限速器安全钳联动试验</w:t>
            </w:r>
          </w:p>
        </w:tc>
        <w:tc>
          <w:tcPr>
            <w:tcW w:w="5621"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工作正常(对于使用年限不超过 15 年的限速器，每 2 年进行一次限速器动作速度校验；对于使用 年限超过 15 年的限速器，每年进行一次限速器 动作速度校验)</w:t>
            </w:r>
          </w:p>
        </w:tc>
      </w:tr>
      <w:tr w:rsidR="00262BF8" w:rsidTr="00C81323">
        <w:trPr>
          <w:trHeight w:val="547"/>
          <w:jc w:val="center"/>
        </w:trPr>
        <w:tc>
          <w:tcPr>
            <w:tcW w:w="732"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8</w:t>
            </w:r>
          </w:p>
        </w:tc>
        <w:tc>
          <w:tcPr>
            <w:tcW w:w="3708"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上行超速保护装置试验</w:t>
            </w:r>
          </w:p>
        </w:tc>
        <w:tc>
          <w:tcPr>
            <w:tcW w:w="5621"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工作正常</w:t>
            </w:r>
          </w:p>
        </w:tc>
      </w:tr>
      <w:tr w:rsidR="00262BF8" w:rsidTr="00C81323">
        <w:trPr>
          <w:trHeight w:val="540"/>
          <w:jc w:val="center"/>
        </w:trPr>
        <w:tc>
          <w:tcPr>
            <w:tcW w:w="732"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9</w:t>
            </w:r>
          </w:p>
        </w:tc>
        <w:tc>
          <w:tcPr>
            <w:tcW w:w="3708"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轿厢意外移动保护装置试验</w:t>
            </w:r>
          </w:p>
        </w:tc>
        <w:tc>
          <w:tcPr>
            <w:tcW w:w="5621"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工作正常</w:t>
            </w:r>
          </w:p>
        </w:tc>
      </w:tr>
      <w:tr w:rsidR="00262BF8" w:rsidTr="00C81323">
        <w:trPr>
          <w:trHeight w:val="554"/>
          <w:jc w:val="center"/>
        </w:trPr>
        <w:tc>
          <w:tcPr>
            <w:tcW w:w="732"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10</w:t>
            </w:r>
          </w:p>
        </w:tc>
        <w:tc>
          <w:tcPr>
            <w:tcW w:w="3708"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轿底各安装螺栓</w:t>
            </w:r>
          </w:p>
        </w:tc>
        <w:tc>
          <w:tcPr>
            <w:tcW w:w="5621"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紧固、无松动</w:t>
            </w:r>
          </w:p>
        </w:tc>
      </w:tr>
      <w:tr w:rsidR="00262BF8" w:rsidTr="00C81323">
        <w:trPr>
          <w:trHeight w:val="603"/>
          <w:jc w:val="center"/>
        </w:trPr>
        <w:tc>
          <w:tcPr>
            <w:tcW w:w="732"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11</w:t>
            </w:r>
          </w:p>
        </w:tc>
        <w:tc>
          <w:tcPr>
            <w:tcW w:w="3708"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轿顶、轿厢架、轿门及其附件安装螺栓</w:t>
            </w:r>
          </w:p>
        </w:tc>
        <w:tc>
          <w:tcPr>
            <w:tcW w:w="5621"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紧固</w:t>
            </w:r>
          </w:p>
        </w:tc>
      </w:tr>
      <w:tr w:rsidR="00262BF8" w:rsidTr="00C81323">
        <w:trPr>
          <w:trHeight w:val="533"/>
          <w:jc w:val="center"/>
        </w:trPr>
        <w:tc>
          <w:tcPr>
            <w:tcW w:w="732"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12</w:t>
            </w:r>
          </w:p>
        </w:tc>
        <w:tc>
          <w:tcPr>
            <w:tcW w:w="3708"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轿厢和对重的导轨支架</w:t>
            </w:r>
          </w:p>
        </w:tc>
        <w:tc>
          <w:tcPr>
            <w:tcW w:w="5621"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紧固、无松动</w:t>
            </w:r>
          </w:p>
        </w:tc>
      </w:tr>
      <w:tr w:rsidR="00262BF8" w:rsidTr="00C81323">
        <w:trPr>
          <w:trHeight w:val="603"/>
          <w:jc w:val="center"/>
        </w:trPr>
        <w:tc>
          <w:tcPr>
            <w:tcW w:w="732"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13</w:t>
            </w:r>
          </w:p>
        </w:tc>
        <w:tc>
          <w:tcPr>
            <w:tcW w:w="3708"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轿厢和对重的导轨</w:t>
            </w:r>
          </w:p>
        </w:tc>
        <w:tc>
          <w:tcPr>
            <w:tcW w:w="5621"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清洁，压板牢固</w:t>
            </w:r>
          </w:p>
        </w:tc>
      </w:tr>
      <w:tr w:rsidR="00262BF8" w:rsidTr="00C81323">
        <w:trPr>
          <w:trHeight w:val="554"/>
          <w:jc w:val="center"/>
        </w:trPr>
        <w:tc>
          <w:tcPr>
            <w:tcW w:w="732"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14</w:t>
            </w:r>
          </w:p>
        </w:tc>
        <w:tc>
          <w:tcPr>
            <w:tcW w:w="3708"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随行电缆</w:t>
            </w:r>
          </w:p>
        </w:tc>
        <w:tc>
          <w:tcPr>
            <w:tcW w:w="5621"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无损伤</w:t>
            </w:r>
          </w:p>
        </w:tc>
      </w:tr>
      <w:tr w:rsidR="00262BF8" w:rsidTr="00C81323">
        <w:trPr>
          <w:trHeight w:val="563"/>
          <w:jc w:val="center"/>
        </w:trPr>
        <w:tc>
          <w:tcPr>
            <w:tcW w:w="732"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15</w:t>
            </w:r>
          </w:p>
        </w:tc>
        <w:tc>
          <w:tcPr>
            <w:tcW w:w="3708"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层门装置和地坎</w:t>
            </w:r>
          </w:p>
        </w:tc>
        <w:tc>
          <w:tcPr>
            <w:tcW w:w="5621"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无影响正常使用的变形，各安装螺栓紧固</w:t>
            </w:r>
          </w:p>
        </w:tc>
      </w:tr>
      <w:tr w:rsidR="00262BF8" w:rsidTr="00C81323">
        <w:trPr>
          <w:trHeight w:val="379"/>
          <w:jc w:val="center"/>
        </w:trPr>
        <w:tc>
          <w:tcPr>
            <w:tcW w:w="732"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16</w:t>
            </w:r>
          </w:p>
        </w:tc>
        <w:tc>
          <w:tcPr>
            <w:tcW w:w="3708"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轿厢称重装置</w:t>
            </w:r>
          </w:p>
        </w:tc>
        <w:tc>
          <w:tcPr>
            <w:tcW w:w="5621"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准确有效</w:t>
            </w:r>
          </w:p>
        </w:tc>
      </w:tr>
      <w:tr w:rsidR="00262BF8" w:rsidTr="00C81323">
        <w:trPr>
          <w:trHeight w:val="275"/>
          <w:jc w:val="center"/>
        </w:trPr>
        <w:tc>
          <w:tcPr>
            <w:tcW w:w="732"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17</w:t>
            </w:r>
          </w:p>
        </w:tc>
        <w:tc>
          <w:tcPr>
            <w:tcW w:w="3708"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安全钳钳座</w:t>
            </w:r>
          </w:p>
        </w:tc>
        <w:tc>
          <w:tcPr>
            <w:tcW w:w="5621"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紧固、无松动</w:t>
            </w:r>
          </w:p>
        </w:tc>
      </w:tr>
      <w:tr w:rsidR="00262BF8" w:rsidTr="00C81323">
        <w:trPr>
          <w:trHeight w:val="499"/>
          <w:jc w:val="center"/>
        </w:trPr>
        <w:tc>
          <w:tcPr>
            <w:tcW w:w="732"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18</w:t>
            </w:r>
          </w:p>
        </w:tc>
        <w:tc>
          <w:tcPr>
            <w:tcW w:w="3708"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缓冲器</w:t>
            </w:r>
          </w:p>
        </w:tc>
        <w:tc>
          <w:tcPr>
            <w:tcW w:w="5621"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固定，无松动</w:t>
            </w:r>
          </w:p>
        </w:tc>
      </w:tr>
      <w:tr w:rsidR="00262BF8" w:rsidTr="00C81323">
        <w:trPr>
          <w:trHeight w:val="703"/>
          <w:jc w:val="center"/>
        </w:trPr>
        <w:tc>
          <w:tcPr>
            <w:tcW w:w="732"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19</w:t>
            </w:r>
          </w:p>
        </w:tc>
        <w:tc>
          <w:tcPr>
            <w:tcW w:w="3708"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感应器与隔磁板及支架清洁、螺丝收紧</w:t>
            </w:r>
          </w:p>
        </w:tc>
        <w:tc>
          <w:tcPr>
            <w:tcW w:w="5621"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清洁，螺栓紧固</w:t>
            </w:r>
          </w:p>
        </w:tc>
      </w:tr>
      <w:tr w:rsidR="00262BF8" w:rsidTr="00C81323">
        <w:trPr>
          <w:trHeight w:val="635"/>
          <w:jc w:val="center"/>
        </w:trPr>
        <w:tc>
          <w:tcPr>
            <w:tcW w:w="732"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20</w:t>
            </w:r>
          </w:p>
        </w:tc>
        <w:tc>
          <w:tcPr>
            <w:tcW w:w="3708" w:type="dxa"/>
            <w:vAlign w:val="center"/>
          </w:tcPr>
          <w:p w:rsidR="00262BF8" w:rsidRDefault="00262BF8" w:rsidP="00C81323">
            <w:pPr>
              <w:spacing w:line="400" w:lineRule="exact"/>
              <w:jc w:val="left"/>
              <w:rPr>
                <w:rFonts w:ascii="宋体" w:hAnsi="宋体" w:cs="宋体"/>
                <w:szCs w:val="21"/>
              </w:rPr>
            </w:pPr>
            <w:r>
              <w:rPr>
                <w:rFonts w:ascii="宋体" w:hAnsi="宋体" w:cs="宋体" w:hint="eastAsia"/>
                <w:szCs w:val="21"/>
              </w:rPr>
              <w:t>使用情况了解</w:t>
            </w:r>
          </w:p>
        </w:tc>
        <w:tc>
          <w:tcPr>
            <w:tcW w:w="5621" w:type="dxa"/>
            <w:vAlign w:val="center"/>
          </w:tcPr>
          <w:p w:rsidR="00262BF8" w:rsidRDefault="00262BF8" w:rsidP="00C81323">
            <w:pPr>
              <w:spacing w:line="400" w:lineRule="exact"/>
              <w:ind w:right="-23"/>
              <w:jc w:val="left"/>
              <w:rPr>
                <w:rFonts w:ascii="宋体" w:hAnsi="宋体" w:cs="宋体"/>
                <w:szCs w:val="21"/>
              </w:rPr>
            </w:pPr>
            <w:r>
              <w:rPr>
                <w:rFonts w:ascii="宋体" w:hAnsi="宋体" w:cs="宋体" w:hint="eastAsia"/>
                <w:szCs w:val="21"/>
              </w:rPr>
              <w:t>和使用单位相关人员沟通，详细了解使用情况、状况及需求</w:t>
            </w:r>
          </w:p>
        </w:tc>
      </w:tr>
    </w:tbl>
    <w:p w:rsidR="00262BF8" w:rsidRDefault="00262BF8" w:rsidP="003A5B73">
      <w:pPr>
        <w:spacing w:afterLines="50" w:line="400" w:lineRule="exact"/>
        <w:rPr>
          <w:rFonts w:ascii="宋体" w:hAnsi="宋体" w:cs="宋体"/>
          <w:b/>
          <w:sz w:val="24"/>
          <w:szCs w:val="24"/>
        </w:rPr>
      </w:pPr>
    </w:p>
    <w:p w:rsidR="00262BF8" w:rsidRDefault="00262BF8" w:rsidP="003A5B73">
      <w:pPr>
        <w:spacing w:afterLines="50" w:line="400" w:lineRule="exact"/>
        <w:rPr>
          <w:rFonts w:ascii="宋体" w:hAnsi="宋体" w:cs="宋体"/>
          <w:b/>
          <w:sz w:val="24"/>
          <w:szCs w:val="24"/>
        </w:rPr>
      </w:pPr>
      <w:r>
        <w:rPr>
          <w:rFonts w:ascii="宋体" w:hAnsi="宋体" w:cs="宋体" w:hint="eastAsia"/>
          <w:b/>
          <w:sz w:val="24"/>
          <w:szCs w:val="24"/>
        </w:rPr>
        <w:lastRenderedPageBreak/>
        <w:t>垂直电梯具体维护方案</w:t>
      </w:r>
    </w:p>
    <w:p w:rsidR="00262BF8" w:rsidRDefault="00262BF8" w:rsidP="00262BF8">
      <w:pPr>
        <w:spacing w:line="400" w:lineRule="exact"/>
        <w:jc w:val="left"/>
        <w:rPr>
          <w:rFonts w:ascii="宋体" w:hAnsi="宋体" w:cs="宋体"/>
          <w:sz w:val="24"/>
          <w:szCs w:val="24"/>
        </w:rPr>
      </w:pPr>
      <w:r>
        <w:rPr>
          <w:rFonts w:ascii="宋体" w:hAnsi="宋体" w:cs="宋体" w:hint="eastAsia"/>
          <w:b/>
          <w:bCs/>
          <w:sz w:val="24"/>
          <w:szCs w:val="24"/>
        </w:rPr>
        <w:t>机房维护方案</w:t>
      </w:r>
    </w:p>
    <w:tbl>
      <w:tblPr>
        <w:tblW w:w="9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18"/>
        <w:gridCol w:w="808"/>
        <w:gridCol w:w="2531"/>
        <w:gridCol w:w="4739"/>
      </w:tblGrid>
      <w:tr w:rsidR="00262BF8" w:rsidTr="00C81323">
        <w:trPr>
          <w:trHeight w:val="572"/>
          <w:tblHeader/>
          <w:jc w:val="center"/>
        </w:trPr>
        <w:tc>
          <w:tcPr>
            <w:tcW w:w="1118" w:type="dxa"/>
            <w:vAlign w:val="center"/>
          </w:tcPr>
          <w:p w:rsidR="00262BF8" w:rsidRDefault="00262BF8" w:rsidP="00C81323">
            <w:pPr>
              <w:spacing w:line="400" w:lineRule="exact"/>
              <w:jc w:val="center"/>
              <w:rPr>
                <w:rFonts w:ascii="宋体" w:hAnsi="宋体" w:cs="宋体"/>
                <w:bCs/>
                <w:szCs w:val="21"/>
              </w:rPr>
            </w:pPr>
            <w:r>
              <w:rPr>
                <w:rFonts w:ascii="宋体" w:hAnsi="宋体" w:cs="宋体" w:hint="eastAsia"/>
                <w:bCs/>
                <w:szCs w:val="21"/>
              </w:rPr>
              <w:t>检查项目</w:t>
            </w:r>
          </w:p>
        </w:tc>
        <w:tc>
          <w:tcPr>
            <w:tcW w:w="808" w:type="dxa"/>
            <w:vAlign w:val="center"/>
          </w:tcPr>
          <w:p w:rsidR="00262BF8" w:rsidRDefault="00262BF8" w:rsidP="00C81323">
            <w:pPr>
              <w:spacing w:line="400" w:lineRule="exact"/>
              <w:jc w:val="center"/>
              <w:rPr>
                <w:rFonts w:ascii="宋体" w:hAnsi="宋体" w:cs="宋体"/>
                <w:bCs/>
                <w:szCs w:val="21"/>
              </w:rPr>
            </w:pPr>
            <w:r>
              <w:rPr>
                <w:rFonts w:ascii="宋体" w:hAnsi="宋体" w:cs="宋体" w:hint="eastAsia"/>
                <w:bCs/>
                <w:szCs w:val="21"/>
              </w:rPr>
              <w:t>检查方式</w:t>
            </w:r>
          </w:p>
        </w:tc>
        <w:tc>
          <w:tcPr>
            <w:tcW w:w="2531" w:type="dxa"/>
            <w:vAlign w:val="center"/>
          </w:tcPr>
          <w:p w:rsidR="00262BF8" w:rsidRDefault="00262BF8" w:rsidP="00C81323">
            <w:pPr>
              <w:spacing w:line="400" w:lineRule="exact"/>
              <w:jc w:val="center"/>
              <w:rPr>
                <w:rFonts w:ascii="宋体" w:hAnsi="宋体" w:cs="宋体"/>
                <w:bCs/>
                <w:szCs w:val="21"/>
              </w:rPr>
            </w:pPr>
            <w:r>
              <w:rPr>
                <w:rFonts w:ascii="宋体" w:hAnsi="宋体" w:cs="宋体" w:hint="eastAsia"/>
                <w:bCs/>
                <w:szCs w:val="21"/>
              </w:rPr>
              <w:t>检查内容</w:t>
            </w:r>
          </w:p>
        </w:tc>
        <w:tc>
          <w:tcPr>
            <w:tcW w:w="4739" w:type="dxa"/>
            <w:vAlign w:val="center"/>
          </w:tcPr>
          <w:p w:rsidR="00262BF8" w:rsidRDefault="00262BF8" w:rsidP="00C81323">
            <w:pPr>
              <w:spacing w:line="400" w:lineRule="exact"/>
              <w:jc w:val="center"/>
              <w:rPr>
                <w:rFonts w:ascii="宋体" w:hAnsi="宋体" w:cs="宋体"/>
                <w:bCs/>
                <w:szCs w:val="21"/>
              </w:rPr>
            </w:pPr>
            <w:r>
              <w:rPr>
                <w:rFonts w:ascii="宋体" w:hAnsi="宋体" w:cs="宋体" w:hint="eastAsia"/>
                <w:bCs/>
                <w:szCs w:val="21"/>
              </w:rPr>
              <w:t>判定标准</w:t>
            </w:r>
          </w:p>
        </w:tc>
      </w:tr>
      <w:tr w:rsidR="00262BF8" w:rsidTr="00C81323">
        <w:trPr>
          <w:cantSplit/>
          <w:trHeight w:val="2121"/>
          <w:jc w:val="center"/>
        </w:trPr>
        <w:tc>
          <w:tcPr>
            <w:tcW w:w="1118" w:type="dxa"/>
            <w:vMerge w:val="restart"/>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结构</w:t>
            </w:r>
          </w:p>
        </w:tc>
        <w:tc>
          <w:tcPr>
            <w:tcW w:w="80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目测</w:t>
            </w:r>
          </w:p>
          <w:p w:rsidR="00262BF8" w:rsidRDefault="00262BF8" w:rsidP="00C81323">
            <w:pPr>
              <w:spacing w:line="400" w:lineRule="exact"/>
              <w:jc w:val="center"/>
              <w:rPr>
                <w:rFonts w:ascii="宋体" w:hAnsi="宋体" w:cs="宋体"/>
                <w:szCs w:val="21"/>
              </w:rPr>
            </w:pPr>
            <w:r>
              <w:rPr>
                <w:rFonts w:ascii="宋体" w:hAnsi="宋体" w:cs="宋体" w:hint="eastAsia"/>
                <w:szCs w:val="21"/>
              </w:rPr>
              <w:t>实测</w:t>
            </w:r>
          </w:p>
        </w:tc>
        <w:tc>
          <w:tcPr>
            <w:tcW w:w="2531"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机房到楼梯间</w:t>
            </w:r>
          </w:p>
        </w:tc>
        <w:tc>
          <w:tcPr>
            <w:tcW w:w="4739"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机房入口应加锁</w:t>
            </w:r>
          </w:p>
          <w:p w:rsidR="00262BF8" w:rsidRDefault="00262BF8" w:rsidP="00C81323">
            <w:pPr>
              <w:spacing w:line="400" w:lineRule="exact"/>
              <w:rPr>
                <w:rFonts w:ascii="宋体" w:hAnsi="宋体" w:cs="宋体"/>
                <w:szCs w:val="21"/>
              </w:rPr>
            </w:pPr>
            <w:r>
              <w:rPr>
                <w:rFonts w:ascii="宋体" w:hAnsi="宋体" w:cs="宋体" w:hint="eastAsia"/>
                <w:szCs w:val="21"/>
              </w:rPr>
              <w:t>楼梯间不得堆放杂物</w:t>
            </w:r>
          </w:p>
          <w:p w:rsidR="00262BF8" w:rsidRDefault="00262BF8" w:rsidP="00C81323">
            <w:pPr>
              <w:spacing w:line="400" w:lineRule="exact"/>
              <w:rPr>
                <w:rFonts w:ascii="宋体" w:hAnsi="宋体" w:cs="宋体"/>
                <w:szCs w:val="21"/>
              </w:rPr>
            </w:pPr>
            <w:r>
              <w:rPr>
                <w:rFonts w:ascii="宋体" w:hAnsi="宋体" w:cs="宋体" w:hint="eastAsia"/>
                <w:szCs w:val="21"/>
              </w:rPr>
              <w:t>机房至走廊畅通</w:t>
            </w:r>
          </w:p>
          <w:p w:rsidR="00262BF8" w:rsidRDefault="00262BF8" w:rsidP="00C81323">
            <w:pPr>
              <w:spacing w:line="400" w:lineRule="exact"/>
              <w:rPr>
                <w:rFonts w:ascii="宋体" w:hAnsi="宋体" w:cs="宋体"/>
                <w:szCs w:val="21"/>
              </w:rPr>
            </w:pPr>
            <w:r>
              <w:rPr>
                <w:rFonts w:ascii="宋体" w:hAnsi="宋体" w:cs="宋体" w:hint="eastAsia"/>
                <w:szCs w:val="21"/>
              </w:rPr>
              <w:t>机房高度不得低于不定值</w:t>
            </w:r>
          </w:p>
          <w:p w:rsidR="00262BF8" w:rsidRDefault="00262BF8" w:rsidP="00C81323">
            <w:pPr>
              <w:spacing w:line="400" w:lineRule="exact"/>
              <w:rPr>
                <w:rFonts w:ascii="宋体" w:hAnsi="宋体" w:cs="宋体"/>
                <w:szCs w:val="21"/>
              </w:rPr>
            </w:pPr>
            <w:r>
              <w:rPr>
                <w:rFonts w:ascii="宋体" w:hAnsi="宋体" w:cs="宋体" w:hint="eastAsia"/>
                <w:szCs w:val="21"/>
              </w:rPr>
              <w:t>楼梯应加装扶手，倾斜度不得大于45°</w:t>
            </w:r>
          </w:p>
        </w:tc>
      </w:tr>
      <w:tr w:rsidR="00262BF8" w:rsidTr="00C81323">
        <w:trPr>
          <w:cantSplit/>
          <w:trHeight w:val="1386"/>
          <w:jc w:val="center"/>
        </w:trPr>
        <w:tc>
          <w:tcPr>
            <w:tcW w:w="1118" w:type="dxa"/>
            <w:vMerge/>
            <w:vAlign w:val="center"/>
          </w:tcPr>
          <w:p w:rsidR="00262BF8" w:rsidRDefault="00262BF8" w:rsidP="00C81323">
            <w:pPr>
              <w:spacing w:line="400" w:lineRule="exact"/>
              <w:jc w:val="center"/>
              <w:rPr>
                <w:rFonts w:ascii="宋体" w:hAnsi="宋体" w:cs="宋体"/>
                <w:szCs w:val="21"/>
              </w:rPr>
            </w:pPr>
          </w:p>
        </w:tc>
        <w:tc>
          <w:tcPr>
            <w:tcW w:w="80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手测</w:t>
            </w:r>
          </w:p>
        </w:tc>
        <w:tc>
          <w:tcPr>
            <w:tcW w:w="2531"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出入门构造及四周墙壁</w:t>
            </w:r>
          </w:p>
        </w:tc>
        <w:tc>
          <w:tcPr>
            <w:tcW w:w="4739"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出入门应能向外自动关闭</w:t>
            </w:r>
          </w:p>
          <w:p w:rsidR="00262BF8" w:rsidRDefault="00262BF8" w:rsidP="00C81323">
            <w:pPr>
              <w:spacing w:line="400" w:lineRule="exact"/>
              <w:rPr>
                <w:rFonts w:ascii="宋体" w:hAnsi="宋体" w:cs="宋体"/>
                <w:szCs w:val="21"/>
              </w:rPr>
            </w:pPr>
            <w:r>
              <w:rPr>
                <w:rFonts w:ascii="宋体" w:hAnsi="宋体" w:cs="宋体" w:hint="eastAsia"/>
                <w:szCs w:val="21"/>
              </w:rPr>
              <w:t>出入门为防火防爆</w:t>
            </w:r>
          </w:p>
          <w:p w:rsidR="00262BF8" w:rsidRDefault="00262BF8" w:rsidP="00C81323">
            <w:pPr>
              <w:spacing w:line="400" w:lineRule="exact"/>
              <w:rPr>
                <w:rFonts w:ascii="宋体" w:hAnsi="宋体" w:cs="宋体"/>
                <w:szCs w:val="21"/>
              </w:rPr>
            </w:pPr>
            <w:r>
              <w:rPr>
                <w:rFonts w:ascii="宋体" w:hAnsi="宋体" w:cs="宋体" w:hint="eastAsia"/>
                <w:szCs w:val="21"/>
              </w:rPr>
              <w:t>机房主墙壁应能防火</w:t>
            </w:r>
          </w:p>
        </w:tc>
      </w:tr>
      <w:tr w:rsidR="00262BF8" w:rsidTr="00C81323">
        <w:trPr>
          <w:cantSplit/>
          <w:trHeight w:val="1264"/>
          <w:jc w:val="center"/>
        </w:trPr>
        <w:tc>
          <w:tcPr>
            <w:tcW w:w="1118" w:type="dxa"/>
            <w:vMerge/>
            <w:vAlign w:val="center"/>
          </w:tcPr>
          <w:p w:rsidR="00262BF8" w:rsidRDefault="00262BF8" w:rsidP="00C81323">
            <w:pPr>
              <w:spacing w:line="400" w:lineRule="exact"/>
              <w:jc w:val="center"/>
              <w:rPr>
                <w:rFonts w:ascii="宋体" w:hAnsi="宋体" w:cs="宋体"/>
                <w:szCs w:val="21"/>
              </w:rPr>
            </w:pPr>
          </w:p>
        </w:tc>
        <w:tc>
          <w:tcPr>
            <w:tcW w:w="80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实测</w:t>
            </w:r>
          </w:p>
        </w:tc>
        <w:tc>
          <w:tcPr>
            <w:tcW w:w="2531"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照明、温度、通风检查</w:t>
            </w:r>
          </w:p>
        </w:tc>
        <w:tc>
          <w:tcPr>
            <w:tcW w:w="4739"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100米灯光以上</w:t>
            </w:r>
          </w:p>
          <w:p w:rsidR="00262BF8" w:rsidRDefault="00262BF8" w:rsidP="00C81323">
            <w:pPr>
              <w:spacing w:line="400" w:lineRule="exact"/>
              <w:rPr>
                <w:rFonts w:ascii="宋体" w:hAnsi="宋体" w:cs="宋体"/>
                <w:szCs w:val="21"/>
              </w:rPr>
            </w:pPr>
            <w:r>
              <w:rPr>
                <w:rFonts w:ascii="宋体" w:hAnsi="宋体" w:cs="宋体" w:hint="eastAsia"/>
                <w:szCs w:val="21"/>
              </w:rPr>
              <w:t>室温40°以下入境</w:t>
            </w:r>
          </w:p>
          <w:p w:rsidR="00262BF8" w:rsidRDefault="00262BF8" w:rsidP="00C81323">
            <w:pPr>
              <w:spacing w:line="400" w:lineRule="exact"/>
              <w:rPr>
                <w:rFonts w:ascii="宋体" w:hAnsi="宋体" w:cs="宋体"/>
                <w:szCs w:val="21"/>
              </w:rPr>
            </w:pPr>
            <w:r>
              <w:rPr>
                <w:rFonts w:ascii="宋体" w:hAnsi="宋体" w:cs="宋体" w:hint="eastAsia"/>
                <w:szCs w:val="21"/>
              </w:rPr>
              <w:t>排风扇或空调设施</w:t>
            </w:r>
          </w:p>
        </w:tc>
      </w:tr>
      <w:tr w:rsidR="00262BF8" w:rsidTr="00C81323">
        <w:trPr>
          <w:cantSplit/>
          <w:trHeight w:val="1396"/>
          <w:jc w:val="center"/>
        </w:trPr>
        <w:tc>
          <w:tcPr>
            <w:tcW w:w="1118" w:type="dxa"/>
            <w:vMerge/>
            <w:vAlign w:val="center"/>
          </w:tcPr>
          <w:p w:rsidR="00262BF8" w:rsidRDefault="00262BF8" w:rsidP="00C81323">
            <w:pPr>
              <w:spacing w:line="400" w:lineRule="exact"/>
              <w:jc w:val="center"/>
              <w:rPr>
                <w:rFonts w:ascii="宋体" w:hAnsi="宋体" w:cs="宋体"/>
                <w:szCs w:val="21"/>
              </w:rPr>
            </w:pPr>
          </w:p>
        </w:tc>
        <w:tc>
          <w:tcPr>
            <w:tcW w:w="80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目测</w:t>
            </w:r>
          </w:p>
        </w:tc>
        <w:tc>
          <w:tcPr>
            <w:tcW w:w="2531"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其他</w:t>
            </w:r>
          </w:p>
        </w:tc>
        <w:tc>
          <w:tcPr>
            <w:tcW w:w="4739"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地面不得有漏油</w:t>
            </w:r>
          </w:p>
          <w:p w:rsidR="00262BF8" w:rsidRDefault="00262BF8" w:rsidP="00C81323">
            <w:pPr>
              <w:spacing w:line="400" w:lineRule="exact"/>
              <w:rPr>
                <w:rFonts w:ascii="宋体" w:hAnsi="宋体" w:cs="宋体"/>
                <w:szCs w:val="21"/>
              </w:rPr>
            </w:pPr>
            <w:r>
              <w:rPr>
                <w:rFonts w:ascii="宋体" w:hAnsi="宋体" w:cs="宋体" w:hint="eastAsia"/>
                <w:szCs w:val="21"/>
              </w:rPr>
              <w:t>屋顶不得有漏水</w:t>
            </w:r>
          </w:p>
          <w:p w:rsidR="00262BF8" w:rsidRDefault="00262BF8" w:rsidP="00C81323">
            <w:pPr>
              <w:spacing w:line="400" w:lineRule="exact"/>
              <w:rPr>
                <w:rFonts w:ascii="宋体" w:hAnsi="宋体" w:cs="宋体"/>
                <w:szCs w:val="21"/>
              </w:rPr>
            </w:pPr>
            <w:r>
              <w:rPr>
                <w:rFonts w:ascii="宋体" w:hAnsi="宋体" w:cs="宋体" w:hint="eastAsia"/>
                <w:szCs w:val="21"/>
              </w:rPr>
              <w:t>除消防具及电梯使用工具外，不得有杂物</w:t>
            </w:r>
          </w:p>
        </w:tc>
      </w:tr>
      <w:tr w:rsidR="00262BF8" w:rsidTr="00C81323">
        <w:trPr>
          <w:trHeight w:val="1685"/>
          <w:jc w:val="center"/>
        </w:trPr>
        <w:tc>
          <w:tcPr>
            <w:tcW w:w="111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控制柜</w:t>
            </w:r>
          </w:p>
        </w:tc>
        <w:tc>
          <w:tcPr>
            <w:tcW w:w="80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目测</w:t>
            </w:r>
          </w:p>
          <w:p w:rsidR="00262BF8" w:rsidRDefault="00262BF8" w:rsidP="00C81323">
            <w:pPr>
              <w:spacing w:line="400" w:lineRule="exact"/>
              <w:jc w:val="center"/>
              <w:rPr>
                <w:rFonts w:ascii="宋体" w:hAnsi="宋体" w:cs="宋体"/>
                <w:szCs w:val="21"/>
              </w:rPr>
            </w:pPr>
            <w:r>
              <w:rPr>
                <w:rFonts w:ascii="宋体" w:hAnsi="宋体" w:cs="宋体" w:hint="eastAsia"/>
                <w:szCs w:val="21"/>
              </w:rPr>
              <w:t>目测</w:t>
            </w:r>
          </w:p>
          <w:p w:rsidR="00262BF8" w:rsidRDefault="00262BF8" w:rsidP="00C81323">
            <w:pPr>
              <w:spacing w:line="400" w:lineRule="exact"/>
              <w:jc w:val="center"/>
              <w:rPr>
                <w:rFonts w:ascii="宋体" w:hAnsi="宋体" w:cs="宋体"/>
                <w:szCs w:val="21"/>
              </w:rPr>
            </w:pPr>
            <w:r>
              <w:rPr>
                <w:rFonts w:ascii="宋体" w:hAnsi="宋体" w:cs="宋体" w:hint="eastAsia"/>
                <w:szCs w:val="21"/>
              </w:rPr>
              <w:t>目测</w:t>
            </w:r>
          </w:p>
          <w:p w:rsidR="00262BF8" w:rsidRDefault="00262BF8" w:rsidP="00C81323">
            <w:pPr>
              <w:spacing w:line="400" w:lineRule="exact"/>
              <w:jc w:val="center"/>
              <w:rPr>
                <w:rFonts w:ascii="宋体" w:hAnsi="宋体" w:cs="宋体"/>
                <w:szCs w:val="21"/>
              </w:rPr>
            </w:pPr>
            <w:r>
              <w:rPr>
                <w:rFonts w:ascii="宋体" w:hAnsi="宋体" w:cs="宋体" w:hint="eastAsia"/>
                <w:szCs w:val="21"/>
              </w:rPr>
              <w:t>手测</w:t>
            </w:r>
          </w:p>
        </w:tc>
        <w:tc>
          <w:tcPr>
            <w:tcW w:w="2531"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保险丝检查</w:t>
            </w:r>
          </w:p>
          <w:p w:rsidR="00262BF8" w:rsidRDefault="00262BF8" w:rsidP="00C81323">
            <w:pPr>
              <w:spacing w:line="400" w:lineRule="exact"/>
              <w:rPr>
                <w:rFonts w:ascii="宋体" w:hAnsi="宋体" w:cs="宋体"/>
                <w:szCs w:val="21"/>
              </w:rPr>
            </w:pPr>
            <w:r>
              <w:rPr>
                <w:rFonts w:ascii="宋体" w:hAnsi="宋体" w:cs="宋体" w:hint="eastAsia"/>
                <w:szCs w:val="21"/>
              </w:rPr>
              <w:t>接点检查</w:t>
            </w:r>
          </w:p>
          <w:p w:rsidR="00262BF8" w:rsidRDefault="00262BF8" w:rsidP="00C81323">
            <w:pPr>
              <w:spacing w:line="400" w:lineRule="exact"/>
              <w:rPr>
                <w:rFonts w:ascii="宋体" w:hAnsi="宋体" w:cs="宋体"/>
                <w:szCs w:val="21"/>
              </w:rPr>
            </w:pPr>
            <w:r>
              <w:rPr>
                <w:rFonts w:ascii="宋体" w:hAnsi="宋体" w:cs="宋体" w:hint="eastAsia"/>
                <w:szCs w:val="21"/>
              </w:rPr>
              <w:t>配线检查</w:t>
            </w:r>
          </w:p>
          <w:p w:rsidR="00262BF8" w:rsidRDefault="00262BF8" w:rsidP="00C81323">
            <w:pPr>
              <w:spacing w:line="400" w:lineRule="exact"/>
              <w:rPr>
                <w:rFonts w:ascii="宋体" w:hAnsi="宋体" w:cs="宋体"/>
                <w:szCs w:val="21"/>
              </w:rPr>
            </w:pPr>
            <w:r>
              <w:rPr>
                <w:rFonts w:ascii="宋体" w:hAnsi="宋体" w:cs="宋体" w:hint="eastAsia"/>
                <w:szCs w:val="21"/>
              </w:rPr>
              <w:t>接触器检查</w:t>
            </w:r>
          </w:p>
        </w:tc>
        <w:tc>
          <w:tcPr>
            <w:tcW w:w="4739"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应符合安培量，不能有铜丝代替，且固定良好</w:t>
            </w:r>
          </w:p>
          <w:p w:rsidR="00262BF8" w:rsidRDefault="00262BF8" w:rsidP="00C81323">
            <w:pPr>
              <w:spacing w:line="400" w:lineRule="exact"/>
              <w:rPr>
                <w:rFonts w:ascii="宋体" w:hAnsi="宋体" w:cs="宋体"/>
                <w:szCs w:val="21"/>
              </w:rPr>
            </w:pPr>
            <w:r>
              <w:rPr>
                <w:rFonts w:ascii="宋体" w:hAnsi="宋体" w:cs="宋体" w:hint="eastAsia"/>
                <w:szCs w:val="21"/>
              </w:rPr>
              <w:t>接点不能极度磨损、生锈、熔化、部分接触</w:t>
            </w:r>
          </w:p>
          <w:p w:rsidR="00262BF8" w:rsidRDefault="00262BF8" w:rsidP="00C81323">
            <w:pPr>
              <w:spacing w:line="400" w:lineRule="exact"/>
              <w:rPr>
                <w:rFonts w:ascii="宋体" w:hAnsi="宋体" w:cs="宋体"/>
                <w:szCs w:val="21"/>
              </w:rPr>
            </w:pPr>
            <w:r>
              <w:rPr>
                <w:rFonts w:ascii="宋体" w:hAnsi="宋体" w:cs="宋体" w:hint="eastAsia"/>
                <w:szCs w:val="21"/>
              </w:rPr>
              <w:t>整齐清洁，不应零乱</w:t>
            </w:r>
          </w:p>
          <w:p w:rsidR="00262BF8" w:rsidRDefault="00262BF8" w:rsidP="00C81323">
            <w:pPr>
              <w:spacing w:line="400" w:lineRule="exact"/>
              <w:rPr>
                <w:rFonts w:ascii="宋体" w:hAnsi="宋体" w:cs="宋体"/>
                <w:szCs w:val="21"/>
              </w:rPr>
            </w:pPr>
            <w:r>
              <w:rPr>
                <w:rFonts w:ascii="宋体" w:hAnsi="宋体" w:cs="宋体" w:hint="eastAsia"/>
                <w:szCs w:val="21"/>
              </w:rPr>
              <w:t>动作良好</w:t>
            </w:r>
          </w:p>
        </w:tc>
      </w:tr>
      <w:tr w:rsidR="00262BF8" w:rsidTr="00C81323">
        <w:trPr>
          <w:trHeight w:val="1398"/>
          <w:jc w:val="center"/>
        </w:trPr>
        <w:tc>
          <w:tcPr>
            <w:tcW w:w="111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主机</w:t>
            </w:r>
          </w:p>
          <w:p w:rsidR="00262BF8" w:rsidRDefault="00262BF8" w:rsidP="00C81323">
            <w:pPr>
              <w:spacing w:line="400" w:lineRule="exact"/>
              <w:jc w:val="center"/>
              <w:rPr>
                <w:rFonts w:ascii="宋体" w:hAnsi="宋体" w:cs="宋体"/>
                <w:szCs w:val="21"/>
              </w:rPr>
            </w:pPr>
            <w:r>
              <w:rPr>
                <w:rFonts w:ascii="宋体" w:hAnsi="宋体" w:cs="宋体" w:hint="eastAsia"/>
                <w:szCs w:val="21"/>
              </w:rPr>
              <w:t>槽轮</w:t>
            </w:r>
          </w:p>
        </w:tc>
        <w:tc>
          <w:tcPr>
            <w:tcW w:w="80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目测</w:t>
            </w:r>
          </w:p>
        </w:tc>
        <w:tc>
          <w:tcPr>
            <w:tcW w:w="2531"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检查槽轮</w:t>
            </w:r>
          </w:p>
          <w:p w:rsidR="00262BF8" w:rsidRDefault="00262BF8" w:rsidP="00C81323">
            <w:pPr>
              <w:spacing w:line="400" w:lineRule="exact"/>
              <w:rPr>
                <w:rFonts w:ascii="宋体" w:hAnsi="宋体" w:cs="宋体"/>
                <w:szCs w:val="21"/>
              </w:rPr>
            </w:pPr>
            <w:r>
              <w:rPr>
                <w:rFonts w:ascii="宋体" w:hAnsi="宋体" w:cs="宋体" w:hint="eastAsia"/>
                <w:szCs w:val="21"/>
              </w:rPr>
              <w:t>检查轴心</w:t>
            </w:r>
          </w:p>
          <w:p w:rsidR="00262BF8" w:rsidRDefault="00262BF8" w:rsidP="00C81323">
            <w:pPr>
              <w:spacing w:line="400" w:lineRule="exact"/>
              <w:rPr>
                <w:rFonts w:ascii="宋体" w:hAnsi="宋体" w:cs="宋体"/>
                <w:szCs w:val="21"/>
              </w:rPr>
            </w:pPr>
            <w:r>
              <w:rPr>
                <w:rFonts w:ascii="宋体" w:hAnsi="宋体" w:cs="宋体" w:hint="eastAsia"/>
                <w:szCs w:val="21"/>
              </w:rPr>
              <w:t>槽轮旋转情形</w:t>
            </w:r>
          </w:p>
        </w:tc>
        <w:tc>
          <w:tcPr>
            <w:tcW w:w="4739"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无龟裂</w:t>
            </w:r>
          </w:p>
          <w:p w:rsidR="00262BF8" w:rsidRDefault="00262BF8" w:rsidP="00C81323">
            <w:pPr>
              <w:spacing w:line="400" w:lineRule="exact"/>
              <w:rPr>
                <w:rFonts w:ascii="宋体" w:hAnsi="宋体" w:cs="宋体"/>
                <w:spacing w:val="-8"/>
                <w:szCs w:val="21"/>
              </w:rPr>
            </w:pPr>
            <w:r>
              <w:rPr>
                <w:rFonts w:ascii="宋体" w:hAnsi="宋体" w:cs="宋体" w:hint="eastAsia"/>
                <w:spacing w:val="-8"/>
                <w:szCs w:val="21"/>
              </w:rPr>
              <w:t>无显著变形或磨损等现象发生，轴心无显著的震动</w:t>
            </w:r>
          </w:p>
          <w:p w:rsidR="00262BF8" w:rsidRDefault="00262BF8" w:rsidP="00C81323">
            <w:pPr>
              <w:spacing w:line="400" w:lineRule="exact"/>
              <w:rPr>
                <w:rFonts w:ascii="宋体" w:hAnsi="宋体" w:cs="宋体"/>
                <w:szCs w:val="21"/>
              </w:rPr>
            </w:pPr>
            <w:r>
              <w:rPr>
                <w:rFonts w:ascii="宋体" w:hAnsi="宋体" w:cs="宋体" w:hint="eastAsia"/>
                <w:szCs w:val="21"/>
              </w:rPr>
              <w:t>不应有不平衡现象</w:t>
            </w:r>
          </w:p>
        </w:tc>
      </w:tr>
      <w:tr w:rsidR="00262BF8" w:rsidTr="00C81323">
        <w:trPr>
          <w:trHeight w:val="2099"/>
          <w:jc w:val="center"/>
        </w:trPr>
        <w:tc>
          <w:tcPr>
            <w:tcW w:w="111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主机轴承</w:t>
            </w:r>
          </w:p>
        </w:tc>
        <w:tc>
          <w:tcPr>
            <w:tcW w:w="80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目测</w:t>
            </w:r>
          </w:p>
        </w:tc>
        <w:tc>
          <w:tcPr>
            <w:tcW w:w="2531"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轴承座</w:t>
            </w:r>
          </w:p>
          <w:p w:rsidR="00262BF8" w:rsidRDefault="00262BF8" w:rsidP="00C81323">
            <w:pPr>
              <w:spacing w:line="400" w:lineRule="exact"/>
              <w:rPr>
                <w:rFonts w:ascii="宋体" w:hAnsi="宋体" w:cs="宋体"/>
                <w:szCs w:val="21"/>
              </w:rPr>
            </w:pPr>
            <w:r>
              <w:rPr>
                <w:rFonts w:ascii="宋体" w:hAnsi="宋体" w:cs="宋体" w:hint="eastAsia"/>
                <w:szCs w:val="21"/>
              </w:rPr>
              <w:t>滑动轴承</w:t>
            </w:r>
          </w:p>
          <w:p w:rsidR="00262BF8" w:rsidRDefault="00262BF8" w:rsidP="00C81323">
            <w:pPr>
              <w:spacing w:line="400" w:lineRule="exact"/>
              <w:rPr>
                <w:rFonts w:ascii="宋体" w:hAnsi="宋体" w:cs="宋体"/>
                <w:szCs w:val="21"/>
              </w:rPr>
            </w:pPr>
            <w:r>
              <w:rPr>
                <w:rFonts w:ascii="宋体" w:hAnsi="宋体" w:cs="宋体" w:hint="eastAsia"/>
                <w:szCs w:val="21"/>
              </w:rPr>
              <w:t>滚动轴承</w:t>
            </w:r>
          </w:p>
          <w:p w:rsidR="00262BF8" w:rsidRDefault="00262BF8" w:rsidP="00C81323">
            <w:pPr>
              <w:spacing w:line="400" w:lineRule="exact"/>
              <w:rPr>
                <w:rFonts w:ascii="宋体" w:hAnsi="宋体" w:cs="宋体"/>
                <w:szCs w:val="21"/>
              </w:rPr>
            </w:pPr>
            <w:r>
              <w:rPr>
                <w:rFonts w:ascii="宋体" w:hAnsi="宋体" w:cs="宋体" w:hint="eastAsia"/>
                <w:szCs w:val="21"/>
              </w:rPr>
              <w:t>安全螺栓</w:t>
            </w:r>
          </w:p>
        </w:tc>
        <w:tc>
          <w:tcPr>
            <w:tcW w:w="4739"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无龟裂</w:t>
            </w:r>
          </w:p>
          <w:p w:rsidR="00262BF8" w:rsidRDefault="00262BF8" w:rsidP="00C81323">
            <w:pPr>
              <w:spacing w:line="400" w:lineRule="exact"/>
              <w:rPr>
                <w:rFonts w:ascii="宋体" w:hAnsi="宋体" w:cs="宋体"/>
                <w:szCs w:val="21"/>
              </w:rPr>
            </w:pPr>
            <w:r>
              <w:rPr>
                <w:rFonts w:ascii="宋体" w:hAnsi="宋体" w:cs="宋体" w:hint="eastAsia"/>
                <w:szCs w:val="21"/>
              </w:rPr>
              <w:t>给油适量</w:t>
            </w:r>
          </w:p>
          <w:p w:rsidR="00262BF8" w:rsidRDefault="00262BF8" w:rsidP="00C81323">
            <w:pPr>
              <w:spacing w:line="400" w:lineRule="exact"/>
              <w:rPr>
                <w:rFonts w:ascii="宋体" w:hAnsi="宋体" w:cs="宋体"/>
                <w:szCs w:val="21"/>
              </w:rPr>
            </w:pPr>
            <w:r>
              <w:rPr>
                <w:rFonts w:ascii="宋体" w:hAnsi="宋体" w:cs="宋体" w:hint="eastAsia"/>
                <w:szCs w:val="21"/>
              </w:rPr>
              <w:t>无显著磨耗</w:t>
            </w:r>
          </w:p>
          <w:p w:rsidR="00262BF8" w:rsidRDefault="00262BF8" w:rsidP="00C81323">
            <w:pPr>
              <w:spacing w:line="400" w:lineRule="exact"/>
              <w:rPr>
                <w:rFonts w:ascii="宋体" w:hAnsi="宋体" w:cs="宋体"/>
                <w:szCs w:val="21"/>
              </w:rPr>
            </w:pPr>
            <w:r>
              <w:rPr>
                <w:rFonts w:ascii="宋体" w:hAnsi="宋体" w:cs="宋体" w:hint="eastAsia"/>
                <w:szCs w:val="21"/>
              </w:rPr>
              <w:t>无烧灼痕迹附着或显著发热等现象发生</w:t>
            </w:r>
          </w:p>
          <w:p w:rsidR="00262BF8" w:rsidRDefault="00262BF8" w:rsidP="00C81323">
            <w:pPr>
              <w:spacing w:line="400" w:lineRule="exact"/>
              <w:rPr>
                <w:rFonts w:ascii="宋体" w:hAnsi="宋体" w:cs="宋体"/>
                <w:szCs w:val="21"/>
              </w:rPr>
            </w:pPr>
            <w:r>
              <w:rPr>
                <w:rFonts w:ascii="宋体" w:hAnsi="宋体" w:cs="宋体" w:hint="eastAsia"/>
                <w:szCs w:val="21"/>
              </w:rPr>
              <w:t>无异音，异常振动或显著发热等现象发生</w:t>
            </w:r>
          </w:p>
          <w:p w:rsidR="00262BF8" w:rsidRDefault="00262BF8" w:rsidP="00C81323">
            <w:pPr>
              <w:spacing w:line="400" w:lineRule="exact"/>
              <w:rPr>
                <w:rFonts w:ascii="宋体" w:hAnsi="宋体" w:cs="宋体"/>
                <w:szCs w:val="21"/>
              </w:rPr>
            </w:pPr>
            <w:r>
              <w:rPr>
                <w:rFonts w:ascii="宋体" w:hAnsi="宋体" w:cs="宋体" w:hint="eastAsia"/>
                <w:szCs w:val="21"/>
              </w:rPr>
              <w:t>无松弛或脱落现象</w:t>
            </w:r>
          </w:p>
        </w:tc>
      </w:tr>
      <w:tr w:rsidR="00262BF8" w:rsidTr="00C81323">
        <w:trPr>
          <w:trHeight w:val="2714"/>
          <w:jc w:val="center"/>
        </w:trPr>
        <w:tc>
          <w:tcPr>
            <w:tcW w:w="111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lastRenderedPageBreak/>
              <w:t>抱闸</w:t>
            </w:r>
          </w:p>
        </w:tc>
        <w:tc>
          <w:tcPr>
            <w:tcW w:w="80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目测</w:t>
            </w:r>
          </w:p>
        </w:tc>
        <w:tc>
          <w:tcPr>
            <w:tcW w:w="2531"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抱闸本体</w:t>
            </w:r>
          </w:p>
          <w:p w:rsidR="00262BF8" w:rsidRDefault="00262BF8" w:rsidP="00C81323">
            <w:pPr>
              <w:spacing w:line="400" w:lineRule="exact"/>
              <w:rPr>
                <w:rFonts w:ascii="宋体" w:hAnsi="宋体" w:cs="宋体"/>
                <w:szCs w:val="21"/>
              </w:rPr>
            </w:pPr>
            <w:r>
              <w:rPr>
                <w:rFonts w:ascii="宋体" w:hAnsi="宋体" w:cs="宋体" w:hint="eastAsia"/>
                <w:szCs w:val="21"/>
              </w:rPr>
              <w:t>制动</w:t>
            </w:r>
          </w:p>
          <w:p w:rsidR="00262BF8" w:rsidRDefault="00262BF8" w:rsidP="00C81323">
            <w:pPr>
              <w:spacing w:line="400" w:lineRule="exact"/>
              <w:rPr>
                <w:rFonts w:ascii="宋体" w:hAnsi="宋体" w:cs="宋体"/>
                <w:szCs w:val="21"/>
              </w:rPr>
            </w:pPr>
            <w:r>
              <w:rPr>
                <w:rFonts w:ascii="宋体" w:hAnsi="宋体" w:cs="宋体" w:hint="eastAsia"/>
                <w:szCs w:val="21"/>
              </w:rPr>
              <w:t>煞车股及制动块</w:t>
            </w:r>
          </w:p>
          <w:p w:rsidR="00262BF8" w:rsidRDefault="00262BF8" w:rsidP="00C81323">
            <w:pPr>
              <w:spacing w:line="400" w:lineRule="exact"/>
              <w:rPr>
                <w:rFonts w:ascii="宋体" w:hAnsi="宋体" w:cs="宋体"/>
                <w:szCs w:val="21"/>
              </w:rPr>
            </w:pPr>
            <w:r>
              <w:rPr>
                <w:rFonts w:ascii="宋体" w:hAnsi="宋体" w:cs="宋体" w:hint="eastAsia"/>
                <w:szCs w:val="21"/>
              </w:rPr>
              <w:t>行程及扭力调整</w:t>
            </w:r>
          </w:p>
          <w:p w:rsidR="00262BF8" w:rsidRDefault="00262BF8" w:rsidP="00C81323">
            <w:pPr>
              <w:spacing w:line="400" w:lineRule="exact"/>
              <w:rPr>
                <w:rFonts w:ascii="宋体" w:hAnsi="宋体" w:cs="宋体"/>
                <w:szCs w:val="21"/>
              </w:rPr>
            </w:pPr>
            <w:r>
              <w:rPr>
                <w:rFonts w:ascii="宋体" w:hAnsi="宋体" w:cs="宋体" w:hint="eastAsia"/>
                <w:szCs w:val="21"/>
              </w:rPr>
              <w:t>安装用螺栓</w:t>
            </w:r>
          </w:p>
        </w:tc>
        <w:tc>
          <w:tcPr>
            <w:tcW w:w="4739"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煞车效果适当</w:t>
            </w:r>
          </w:p>
          <w:p w:rsidR="00262BF8" w:rsidRDefault="00262BF8" w:rsidP="00C81323">
            <w:pPr>
              <w:spacing w:line="400" w:lineRule="exact"/>
              <w:rPr>
                <w:rFonts w:ascii="宋体" w:hAnsi="宋体" w:cs="宋体"/>
                <w:szCs w:val="21"/>
              </w:rPr>
            </w:pPr>
            <w:r>
              <w:rPr>
                <w:rFonts w:ascii="宋体" w:hAnsi="宋体" w:cs="宋体" w:hint="eastAsia"/>
                <w:szCs w:val="21"/>
              </w:rPr>
              <w:t>无异音或异味且动作圆滑</w:t>
            </w:r>
          </w:p>
          <w:p w:rsidR="00262BF8" w:rsidRDefault="00262BF8" w:rsidP="00C81323">
            <w:pPr>
              <w:spacing w:line="400" w:lineRule="exact"/>
              <w:rPr>
                <w:rFonts w:ascii="宋体" w:hAnsi="宋体" w:cs="宋体"/>
                <w:szCs w:val="21"/>
              </w:rPr>
            </w:pPr>
            <w:r>
              <w:rPr>
                <w:rFonts w:ascii="宋体" w:hAnsi="宋体" w:cs="宋体" w:hint="eastAsia"/>
                <w:szCs w:val="21"/>
              </w:rPr>
              <w:t>无松弛现象发生</w:t>
            </w:r>
          </w:p>
          <w:p w:rsidR="00262BF8" w:rsidRDefault="00262BF8" w:rsidP="00C81323">
            <w:pPr>
              <w:spacing w:line="400" w:lineRule="exact"/>
              <w:rPr>
                <w:rFonts w:ascii="宋体" w:hAnsi="宋体" w:cs="宋体"/>
                <w:szCs w:val="21"/>
              </w:rPr>
            </w:pPr>
            <w:r>
              <w:rPr>
                <w:rFonts w:ascii="宋体" w:hAnsi="宋体" w:cs="宋体" w:hint="eastAsia"/>
                <w:szCs w:val="21"/>
              </w:rPr>
              <w:t>无生锈或磨损</w:t>
            </w:r>
          </w:p>
          <w:p w:rsidR="00262BF8" w:rsidRDefault="00262BF8" w:rsidP="00C81323">
            <w:pPr>
              <w:spacing w:line="400" w:lineRule="exact"/>
              <w:rPr>
                <w:rFonts w:ascii="宋体" w:hAnsi="宋体" w:cs="宋体"/>
                <w:szCs w:val="21"/>
              </w:rPr>
            </w:pPr>
            <w:r>
              <w:rPr>
                <w:rFonts w:ascii="宋体" w:hAnsi="宋体" w:cs="宋体" w:hint="eastAsia"/>
                <w:szCs w:val="21"/>
              </w:rPr>
              <w:t>调整量适当且动作圆滑</w:t>
            </w:r>
          </w:p>
          <w:p w:rsidR="00262BF8" w:rsidRDefault="00262BF8" w:rsidP="00C81323">
            <w:pPr>
              <w:spacing w:line="400" w:lineRule="exact"/>
              <w:rPr>
                <w:rFonts w:ascii="宋体" w:hAnsi="宋体" w:cs="宋体"/>
                <w:szCs w:val="21"/>
              </w:rPr>
            </w:pPr>
            <w:r>
              <w:rPr>
                <w:rFonts w:ascii="宋体" w:hAnsi="宋体" w:cs="宋体" w:hint="eastAsia"/>
                <w:szCs w:val="21"/>
              </w:rPr>
              <w:t>无裂缝、磨损、弯曲</w:t>
            </w:r>
          </w:p>
          <w:p w:rsidR="00262BF8" w:rsidRDefault="00262BF8" w:rsidP="00C81323">
            <w:pPr>
              <w:spacing w:line="400" w:lineRule="exact"/>
              <w:rPr>
                <w:rFonts w:ascii="宋体" w:hAnsi="宋体" w:cs="宋体"/>
                <w:szCs w:val="21"/>
              </w:rPr>
            </w:pPr>
            <w:r>
              <w:rPr>
                <w:rFonts w:ascii="宋体" w:hAnsi="宋体" w:cs="宋体" w:hint="eastAsia"/>
                <w:szCs w:val="21"/>
              </w:rPr>
              <w:t>无松弛或脱落现象</w:t>
            </w:r>
          </w:p>
        </w:tc>
      </w:tr>
      <w:tr w:rsidR="00262BF8" w:rsidTr="00C81323">
        <w:trPr>
          <w:trHeight w:val="1675"/>
          <w:jc w:val="center"/>
        </w:trPr>
        <w:tc>
          <w:tcPr>
            <w:tcW w:w="111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导向轮</w:t>
            </w:r>
          </w:p>
        </w:tc>
        <w:tc>
          <w:tcPr>
            <w:tcW w:w="80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目测</w:t>
            </w:r>
          </w:p>
        </w:tc>
        <w:tc>
          <w:tcPr>
            <w:tcW w:w="2531"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轴心</w:t>
            </w:r>
          </w:p>
          <w:p w:rsidR="00262BF8" w:rsidRDefault="00262BF8" w:rsidP="00C81323">
            <w:pPr>
              <w:spacing w:line="400" w:lineRule="exact"/>
              <w:rPr>
                <w:rFonts w:ascii="宋体" w:hAnsi="宋体" w:cs="宋体"/>
                <w:szCs w:val="21"/>
              </w:rPr>
            </w:pPr>
          </w:p>
          <w:p w:rsidR="00262BF8" w:rsidRDefault="00262BF8" w:rsidP="00C81323">
            <w:pPr>
              <w:spacing w:line="400" w:lineRule="exact"/>
              <w:rPr>
                <w:rFonts w:ascii="宋体" w:hAnsi="宋体" w:cs="宋体"/>
                <w:szCs w:val="21"/>
              </w:rPr>
            </w:pPr>
            <w:r>
              <w:rPr>
                <w:rFonts w:ascii="宋体" w:hAnsi="宋体" w:cs="宋体" w:hint="eastAsia"/>
                <w:szCs w:val="21"/>
              </w:rPr>
              <w:t>轮槽</w:t>
            </w:r>
          </w:p>
        </w:tc>
        <w:tc>
          <w:tcPr>
            <w:tcW w:w="4739"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无显著振动</w:t>
            </w:r>
          </w:p>
          <w:p w:rsidR="00262BF8" w:rsidRDefault="00262BF8" w:rsidP="00C81323">
            <w:pPr>
              <w:spacing w:line="400" w:lineRule="exact"/>
              <w:rPr>
                <w:rFonts w:ascii="宋体" w:hAnsi="宋体" w:cs="宋体"/>
                <w:szCs w:val="21"/>
              </w:rPr>
            </w:pPr>
            <w:r>
              <w:rPr>
                <w:rFonts w:ascii="宋体" w:hAnsi="宋体" w:cs="宋体" w:hint="eastAsia"/>
                <w:szCs w:val="21"/>
              </w:rPr>
              <w:t>适当油量</w:t>
            </w:r>
          </w:p>
          <w:p w:rsidR="00262BF8" w:rsidRDefault="00262BF8" w:rsidP="00C81323">
            <w:pPr>
              <w:spacing w:line="400" w:lineRule="exact"/>
              <w:rPr>
                <w:rFonts w:ascii="宋体" w:hAnsi="宋体" w:cs="宋体"/>
                <w:szCs w:val="21"/>
              </w:rPr>
            </w:pPr>
            <w:r>
              <w:rPr>
                <w:rFonts w:ascii="宋体" w:hAnsi="宋体" w:cs="宋体" w:hint="eastAsia"/>
                <w:szCs w:val="21"/>
              </w:rPr>
              <w:t>无松弛及裂缝</w:t>
            </w:r>
          </w:p>
          <w:p w:rsidR="00262BF8" w:rsidRDefault="00262BF8" w:rsidP="00C81323">
            <w:pPr>
              <w:spacing w:line="400" w:lineRule="exact"/>
              <w:rPr>
                <w:rFonts w:ascii="宋体" w:hAnsi="宋体" w:cs="宋体"/>
                <w:szCs w:val="21"/>
              </w:rPr>
            </w:pPr>
            <w:r>
              <w:rPr>
                <w:rFonts w:ascii="宋体" w:hAnsi="宋体" w:cs="宋体" w:hint="eastAsia"/>
                <w:szCs w:val="21"/>
              </w:rPr>
              <w:t>无油渍</w:t>
            </w:r>
          </w:p>
        </w:tc>
      </w:tr>
      <w:tr w:rsidR="00262BF8" w:rsidTr="00C81323">
        <w:trPr>
          <w:trHeight w:val="1685"/>
          <w:jc w:val="center"/>
        </w:trPr>
        <w:tc>
          <w:tcPr>
            <w:tcW w:w="111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电动机</w:t>
            </w:r>
          </w:p>
        </w:tc>
        <w:tc>
          <w:tcPr>
            <w:tcW w:w="80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目测</w:t>
            </w:r>
          </w:p>
        </w:tc>
        <w:tc>
          <w:tcPr>
            <w:tcW w:w="2531"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安装底座</w:t>
            </w:r>
          </w:p>
          <w:p w:rsidR="00262BF8" w:rsidRDefault="00262BF8" w:rsidP="00C81323">
            <w:pPr>
              <w:spacing w:line="400" w:lineRule="exact"/>
              <w:rPr>
                <w:rFonts w:ascii="宋体" w:hAnsi="宋体" w:cs="宋体"/>
                <w:szCs w:val="21"/>
              </w:rPr>
            </w:pPr>
            <w:r>
              <w:rPr>
                <w:rFonts w:ascii="宋体" w:hAnsi="宋体" w:cs="宋体" w:hint="eastAsia"/>
                <w:szCs w:val="21"/>
              </w:rPr>
              <w:t>螺栓及螺丝帽</w:t>
            </w:r>
          </w:p>
          <w:p w:rsidR="00262BF8" w:rsidRDefault="00262BF8" w:rsidP="00C81323">
            <w:pPr>
              <w:spacing w:line="400" w:lineRule="exact"/>
              <w:rPr>
                <w:rFonts w:ascii="宋体" w:hAnsi="宋体" w:cs="宋体"/>
                <w:szCs w:val="21"/>
              </w:rPr>
            </w:pPr>
            <w:r>
              <w:rPr>
                <w:rFonts w:ascii="宋体" w:hAnsi="宋体" w:cs="宋体" w:hint="eastAsia"/>
                <w:szCs w:val="21"/>
              </w:rPr>
              <w:t>检查异常振动、高温</w:t>
            </w:r>
          </w:p>
          <w:p w:rsidR="00262BF8" w:rsidRDefault="00262BF8" w:rsidP="00C81323">
            <w:pPr>
              <w:spacing w:line="400" w:lineRule="exact"/>
              <w:rPr>
                <w:rFonts w:ascii="宋体" w:hAnsi="宋体" w:cs="宋体"/>
                <w:szCs w:val="21"/>
              </w:rPr>
            </w:pPr>
            <w:r>
              <w:rPr>
                <w:rFonts w:ascii="宋体" w:hAnsi="宋体" w:cs="宋体" w:hint="eastAsia"/>
                <w:szCs w:val="21"/>
              </w:rPr>
              <w:t>电刷有无电弧产生</w:t>
            </w:r>
          </w:p>
        </w:tc>
        <w:tc>
          <w:tcPr>
            <w:tcW w:w="4739"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无裂缝</w:t>
            </w:r>
          </w:p>
          <w:p w:rsidR="00262BF8" w:rsidRDefault="00262BF8" w:rsidP="00C81323">
            <w:pPr>
              <w:spacing w:line="400" w:lineRule="exact"/>
              <w:rPr>
                <w:rFonts w:ascii="宋体" w:hAnsi="宋体" w:cs="宋体"/>
                <w:szCs w:val="21"/>
              </w:rPr>
            </w:pPr>
            <w:r>
              <w:rPr>
                <w:rFonts w:ascii="宋体" w:hAnsi="宋体" w:cs="宋体" w:hint="eastAsia"/>
                <w:szCs w:val="21"/>
              </w:rPr>
              <w:t>无松弛或脱落现象</w:t>
            </w:r>
          </w:p>
          <w:p w:rsidR="00262BF8" w:rsidRDefault="00262BF8" w:rsidP="00C81323">
            <w:pPr>
              <w:spacing w:line="400" w:lineRule="exact"/>
              <w:rPr>
                <w:rFonts w:ascii="宋体" w:hAnsi="宋体" w:cs="宋体"/>
                <w:szCs w:val="21"/>
              </w:rPr>
            </w:pPr>
            <w:r>
              <w:rPr>
                <w:rFonts w:ascii="宋体" w:hAnsi="宋体" w:cs="宋体" w:hint="eastAsia"/>
                <w:szCs w:val="21"/>
              </w:rPr>
              <w:t>机温、振动情形正常</w:t>
            </w:r>
          </w:p>
          <w:p w:rsidR="00262BF8" w:rsidRDefault="00262BF8" w:rsidP="00C81323">
            <w:pPr>
              <w:spacing w:line="400" w:lineRule="exact"/>
              <w:rPr>
                <w:rFonts w:ascii="宋体" w:hAnsi="宋体" w:cs="宋体"/>
                <w:szCs w:val="21"/>
              </w:rPr>
            </w:pPr>
            <w:r>
              <w:rPr>
                <w:rFonts w:ascii="宋体" w:hAnsi="宋体" w:cs="宋体" w:hint="eastAsia"/>
                <w:szCs w:val="21"/>
              </w:rPr>
              <w:t>不应电弧产生</w:t>
            </w:r>
          </w:p>
        </w:tc>
      </w:tr>
      <w:tr w:rsidR="00262BF8" w:rsidTr="00C81323">
        <w:trPr>
          <w:trHeight w:val="1114"/>
          <w:jc w:val="center"/>
        </w:trPr>
        <w:tc>
          <w:tcPr>
            <w:tcW w:w="111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限速器</w:t>
            </w:r>
          </w:p>
        </w:tc>
        <w:tc>
          <w:tcPr>
            <w:tcW w:w="80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仪器</w:t>
            </w:r>
          </w:p>
        </w:tc>
        <w:tc>
          <w:tcPr>
            <w:tcW w:w="2531" w:type="dxa"/>
            <w:vAlign w:val="center"/>
          </w:tcPr>
          <w:p w:rsidR="00262BF8" w:rsidRDefault="00262BF8" w:rsidP="00C81323">
            <w:pPr>
              <w:spacing w:line="400" w:lineRule="exact"/>
              <w:rPr>
                <w:rFonts w:ascii="宋体" w:hAnsi="宋体" w:cs="宋体"/>
                <w:spacing w:val="-8"/>
                <w:szCs w:val="21"/>
              </w:rPr>
            </w:pPr>
            <w:r>
              <w:rPr>
                <w:rFonts w:ascii="宋体" w:hAnsi="宋体" w:cs="宋体" w:hint="eastAsia"/>
                <w:spacing w:val="-8"/>
                <w:szCs w:val="21"/>
              </w:rPr>
              <w:t>超速开关（电器动作）</w:t>
            </w:r>
          </w:p>
          <w:p w:rsidR="00262BF8" w:rsidRDefault="00262BF8" w:rsidP="00C81323">
            <w:pPr>
              <w:spacing w:line="400" w:lineRule="exact"/>
              <w:rPr>
                <w:rFonts w:ascii="宋体" w:hAnsi="宋体" w:cs="宋体"/>
                <w:spacing w:val="-8"/>
                <w:szCs w:val="21"/>
              </w:rPr>
            </w:pPr>
            <w:r>
              <w:rPr>
                <w:rFonts w:ascii="宋体" w:hAnsi="宋体" w:cs="宋体" w:hint="eastAsia"/>
                <w:spacing w:val="-8"/>
                <w:szCs w:val="21"/>
              </w:rPr>
              <w:t>超速开关（机械动作）</w:t>
            </w:r>
          </w:p>
        </w:tc>
        <w:tc>
          <w:tcPr>
            <w:tcW w:w="4739"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在电梯速度超过额定速度的1.3倍前打断开关</w:t>
            </w:r>
          </w:p>
          <w:p w:rsidR="00262BF8" w:rsidRDefault="00262BF8" w:rsidP="00C81323">
            <w:pPr>
              <w:spacing w:line="400" w:lineRule="exact"/>
              <w:rPr>
                <w:rFonts w:ascii="宋体" w:hAnsi="宋体" w:cs="宋体"/>
                <w:szCs w:val="21"/>
              </w:rPr>
            </w:pPr>
            <w:r>
              <w:rPr>
                <w:rFonts w:ascii="宋体" w:hAnsi="宋体" w:cs="宋体" w:hint="eastAsia"/>
                <w:szCs w:val="21"/>
              </w:rPr>
              <w:t>应在电器开关打断之后下降速度之1.4倍前动作</w:t>
            </w:r>
          </w:p>
        </w:tc>
      </w:tr>
      <w:tr w:rsidR="00262BF8" w:rsidTr="00C81323">
        <w:trPr>
          <w:trHeight w:val="975"/>
          <w:jc w:val="center"/>
        </w:trPr>
        <w:tc>
          <w:tcPr>
            <w:tcW w:w="111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安全钳</w:t>
            </w:r>
          </w:p>
        </w:tc>
        <w:tc>
          <w:tcPr>
            <w:tcW w:w="808" w:type="dxa"/>
            <w:vAlign w:val="center"/>
          </w:tcPr>
          <w:p w:rsidR="00262BF8" w:rsidRDefault="00262BF8" w:rsidP="00C81323">
            <w:pPr>
              <w:spacing w:line="400" w:lineRule="exact"/>
              <w:jc w:val="center"/>
              <w:rPr>
                <w:rFonts w:ascii="宋体" w:hAnsi="宋体" w:cs="宋体"/>
                <w:szCs w:val="21"/>
              </w:rPr>
            </w:pPr>
          </w:p>
        </w:tc>
        <w:tc>
          <w:tcPr>
            <w:tcW w:w="2531"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渐进式安全钳</w:t>
            </w:r>
          </w:p>
        </w:tc>
        <w:tc>
          <w:tcPr>
            <w:tcW w:w="4739"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连结关系应能带动安全钳并能确实夹住导轨使桥厢停止</w:t>
            </w:r>
          </w:p>
        </w:tc>
      </w:tr>
      <w:tr w:rsidR="00262BF8" w:rsidTr="00C81323">
        <w:trPr>
          <w:trHeight w:val="2392"/>
          <w:jc w:val="center"/>
        </w:trPr>
        <w:tc>
          <w:tcPr>
            <w:tcW w:w="111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绝缘试验</w:t>
            </w:r>
          </w:p>
        </w:tc>
        <w:tc>
          <w:tcPr>
            <w:tcW w:w="80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高阻计</w:t>
            </w:r>
          </w:p>
        </w:tc>
        <w:tc>
          <w:tcPr>
            <w:tcW w:w="2531"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电动机主电路</w:t>
            </w:r>
          </w:p>
          <w:p w:rsidR="00262BF8" w:rsidRDefault="00262BF8" w:rsidP="00C81323">
            <w:pPr>
              <w:spacing w:line="400" w:lineRule="exact"/>
              <w:rPr>
                <w:rFonts w:ascii="宋体" w:hAnsi="宋体" w:cs="宋体"/>
                <w:szCs w:val="21"/>
              </w:rPr>
            </w:pPr>
            <w:r>
              <w:rPr>
                <w:rFonts w:ascii="宋体" w:hAnsi="宋体" w:cs="宋体" w:hint="eastAsia"/>
                <w:szCs w:val="21"/>
              </w:rPr>
              <w:t>300V以下</w:t>
            </w:r>
          </w:p>
          <w:p w:rsidR="00262BF8" w:rsidRDefault="00262BF8" w:rsidP="00C81323">
            <w:pPr>
              <w:spacing w:line="400" w:lineRule="exact"/>
              <w:rPr>
                <w:rFonts w:ascii="宋体" w:hAnsi="宋体" w:cs="宋体"/>
                <w:szCs w:val="21"/>
              </w:rPr>
            </w:pPr>
            <w:r>
              <w:rPr>
                <w:rFonts w:ascii="宋体" w:hAnsi="宋体" w:cs="宋体" w:hint="eastAsia"/>
                <w:szCs w:val="21"/>
              </w:rPr>
              <w:t>超过300V</w:t>
            </w:r>
          </w:p>
          <w:p w:rsidR="00262BF8" w:rsidRDefault="00262BF8" w:rsidP="00C81323">
            <w:pPr>
              <w:spacing w:line="400" w:lineRule="exact"/>
              <w:rPr>
                <w:rFonts w:ascii="宋体" w:hAnsi="宋体" w:cs="宋体"/>
                <w:szCs w:val="21"/>
              </w:rPr>
            </w:pPr>
            <w:r>
              <w:rPr>
                <w:rFonts w:ascii="宋体" w:hAnsi="宋体" w:cs="宋体" w:hint="eastAsia"/>
                <w:szCs w:val="21"/>
              </w:rPr>
              <w:t>控制、信号、照明电路</w:t>
            </w:r>
          </w:p>
          <w:p w:rsidR="00262BF8" w:rsidRDefault="00262BF8" w:rsidP="00C81323">
            <w:pPr>
              <w:spacing w:line="400" w:lineRule="exact"/>
              <w:rPr>
                <w:rFonts w:ascii="宋体" w:hAnsi="宋体" w:cs="宋体"/>
                <w:szCs w:val="21"/>
              </w:rPr>
            </w:pPr>
            <w:r>
              <w:rPr>
                <w:rFonts w:ascii="宋体" w:hAnsi="宋体" w:cs="宋体" w:hint="eastAsia"/>
                <w:szCs w:val="21"/>
              </w:rPr>
              <w:t>150V以上</w:t>
            </w:r>
          </w:p>
          <w:p w:rsidR="00262BF8" w:rsidRDefault="00262BF8" w:rsidP="00C81323">
            <w:pPr>
              <w:spacing w:line="400" w:lineRule="exact"/>
              <w:rPr>
                <w:rFonts w:ascii="宋体" w:hAnsi="宋体" w:cs="宋体"/>
                <w:szCs w:val="21"/>
              </w:rPr>
            </w:pPr>
            <w:r>
              <w:rPr>
                <w:rFonts w:ascii="宋体" w:hAnsi="宋体" w:cs="宋体" w:hint="eastAsia"/>
                <w:szCs w:val="21"/>
              </w:rPr>
              <w:t>150V至300V以下</w:t>
            </w:r>
          </w:p>
        </w:tc>
        <w:tc>
          <w:tcPr>
            <w:tcW w:w="4739"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0.2mΩ以上</w:t>
            </w:r>
          </w:p>
          <w:p w:rsidR="00262BF8" w:rsidRDefault="00262BF8" w:rsidP="00C81323">
            <w:pPr>
              <w:spacing w:line="400" w:lineRule="exact"/>
              <w:rPr>
                <w:rFonts w:ascii="宋体" w:hAnsi="宋体" w:cs="宋体"/>
                <w:szCs w:val="21"/>
              </w:rPr>
            </w:pPr>
            <w:r>
              <w:rPr>
                <w:rFonts w:ascii="宋体" w:hAnsi="宋体" w:cs="宋体" w:hint="eastAsia"/>
                <w:szCs w:val="21"/>
              </w:rPr>
              <w:t>0.4mΩ以上</w:t>
            </w:r>
          </w:p>
          <w:p w:rsidR="00262BF8" w:rsidRDefault="00262BF8" w:rsidP="00C81323">
            <w:pPr>
              <w:spacing w:line="400" w:lineRule="exact"/>
              <w:rPr>
                <w:rFonts w:ascii="宋体" w:hAnsi="宋体" w:cs="宋体"/>
                <w:szCs w:val="21"/>
              </w:rPr>
            </w:pPr>
            <w:r>
              <w:rPr>
                <w:rFonts w:ascii="宋体" w:hAnsi="宋体" w:cs="宋体" w:hint="eastAsia"/>
                <w:szCs w:val="21"/>
              </w:rPr>
              <w:t>0.1mΩ以上</w:t>
            </w:r>
          </w:p>
          <w:p w:rsidR="00262BF8" w:rsidRDefault="00262BF8" w:rsidP="00C81323">
            <w:pPr>
              <w:spacing w:line="400" w:lineRule="exact"/>
              <w:rPr>
                <w:rFonts w:ascii="宋体" w:hAnsi="宋体" w:cs="宋体"/>
                <w:szCs w:val="21"/>
              </w:rPr>
            </w:pPr>
            <w:r>
              <w:rPr>
                <w:rFonts w:ascii="宋体" w:hAnsi="宋体" w:cs="宋体" w:hint="eastAsia"/>
                <w:szCs w:val="21"/>
              </w:rPr>
              <w:t>0.2mΩ以上</w:t>
            </w:r>
          </w:p>
        </w:tc>
      </w:tr>
    </w:tbl>
    <w:p w:rsidR="00262BF8" w:rsidRDefault="00262BF8" w:rsidP="003A5B73">
      <w:pPr>
        <w:spacing w:afterLines="50" w:line="400" w:lineRule="exact"/>
        <w:jc w:val="left"/>
        <w:rPr>
          <w:rFonts w:ascii="宋体" w:hAnsi="宋体" w:cs="宋体"/>
          <w:b/>
          <w:bCs/>
          <w:sz w:val="24"/>
          <w:szCs w:val="24"/>
        </w:rPr>
      </w:pPr>
    </w:p>
    <w:p w:rsidR="00262BF8" w:rsidRDefault="00262BF8" w:rsidP="003A5B73">
      <w:pPr>
        <w:spacing w:afterLines="50" w:line="400" w:lineRule="exact"/>
        <w:jc w:val="left"/>
        <w:rPr>
          <w:rFonts w:ascii="宋体" w:hAnsi="宋体" w:cs="宋体"/>
          <w:b/>
          <w:bCs/>
          <w:sz w:val="24"/>
          <w:szCs w:val="24"/>
        </w:rPr>
      </w:pPr>
    </w:p>
    <w:p w:rsidR="00262BF8" w:rsidRDefault="00262BF8" w:rsidP="003A5B73">
      <w:pPr>
        <w:spacing w:afterLines="50" w:line="400" w:lineRule="exact"/>
        <w:jc w:val="left"/>
        <w:rPr>
          <w:rFonts w:ascii="宋体" w:hAnsi="宋体" w:cs="宋体"/>
          <w:b/>
          <w:bCs/>
          <w:sz w:val="24"/>
          <w:szCs w:val="24"/>
        </w:rPr>
      </w:pPr>
    </w:p>
    <w:p w:rsidR="00262BF8" w:rsidRDefault="00262BF8" w:rsidP="003A5B73">
      <w:pPr>
        <w:spacing w:afterLines="50" w:line="400" w:lineRule="exact"/>
        <w:jc w:val="left"/>
        <w:rPr>
          <w:rFonts w:ascii="宋体" w:hAnsi="宋体" w:cs="宋体"/>
          <w:b/>
          <w:bCs/>
          <w:sz w:val="24"/>
          <w:szCs w:val="24"/>
        </w:rPr>
      </w:pPr>
    </w:p>
    <w:p w:rsidR="00262BF8" w:rsidRDefault="00262BF8" w:rsidP="003A5B73">
      <w:pPr>
        <w:spacing w:afterLines="50" w:line="400" w:lineRule="exact"/>
        <w:jc w:val="left"/>
        <w:rPr>
          <w:rFonts w:ascii="宋体" w:hAnsi="宋体" w:cs="宋体"/>
          <w:b/>
          <w:bCs/>
          <w:sz w:val="24"/>
          <w:szCs w:val="24"/>
        </w:rPr>
      </w:pPr>
      <w:r>
        <w:rPr>
          <w:rFonts w:ascii="宋体" w:hAnsi="宋体" w:cs="宋体" w:hint="eastAsia"/>
          <w:b/>
          <w:bCs/>
          <w:sz w:val="24"/>
          <w:szCs w:val="24"/>
        </w:rPr>
        <w:lastRenderedPageBreak/>
        <w:t>轿顶维护方案</w:t>
      </w:r>
    </w:p>
    <w:tbl>
      <w:tblPr>
        <w:tblW w:w="9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3"/>
        <w:gridCol w:w="840"/>
        <w:gridCol w:w="2290"/>
        <w:gridCol w:w="4410"/>
      </w:tblGrid>
      <w:tr w:rsidR="00262BF8" w:rsidTr="00C81323">
        <w:trPr>
          <w:trHeight w:val="529"/>
          <w:tblHeader/>
          <w:jc w:val="center"/>
        </w:trPr>
        <w:tc>
          <w:tcPr>
            <w:tcW w:w="1573" w:type="dxa"/>
            <w:vAlign w:val="center"/>
          </w:tcPr>
          <w:p w:rsidR="00262BF8" w:rsidRDefault="00262BF8" w:rsidP="00C81323">
            <w:pPr>
              <w:spacing w:line="400" w:lineRule="exact"/>
              <w:jc w:val="center"/>
              <w:rPr>
                <w:rFonts w:ascii="宋体" w:hAnsi="宋体" w:cs="宋体"/>
                <w:bCs/>
                <w:szCs w:val="21"/>
              </w:rPr>
            </w:pPr>
            <w:r>
              <w:rPr>
                <w:rFonts w:ascii="宋体" w:hAnsi="宋体" w:cs="宋体" w:hint="eastAsia"/>
                <w:bCs/>
                <w:szCs w:val="21"/>
              </w:rPr>
              <w:t>检查项目</w:t>
            </w:r>
          </w:p>
        </w:tc>
        <w:tc>
          <w:tcPr>
            <w:tcW w:w="840" w:type="dxa"/>
            <w:vAlign w:val="center"/>
          </w:tcPr>
          <w:p w:rsidR="00262BF8" w:rsidRDefault="00262BF8" w:rsidP="00C81323">
            <w:pPr>
              <w:spacing w:line="400" w:lineRule="exact"/>
              <w:jc w:val="center"/>
              <w:rPr>
                <w:rFonts w:ascii="宋体" w:hAnsi="宋体" w:cs="宋体"/>
                <w:bCs/>
                <w:szCs w:val="21"/>
              </w:rPr>
            </w:pPr>
            <w:r>
              <w:rPr>
                <w:rFonts w:ascii="宋体" w:hAnsi="宋体" w:cs="宋体" w:hint="eastAsia"/>
                <w:bCs/>
                <w:szCs w:val="21"/>
              </w:rPr>
              <w:t>检查方式</w:t>
            </w:r>
          </w:p>
        </w:tc>
        <w:tc>
          <w:tcPr>
            <w:tcW w:w="2290" w:type="dxa"/>
            <w:vAlign w:val="center"/>
          </w:tcPr>
          <w:p w:rsidR="00262BF8" w:rsidRDefault="00262BF8" w:rsidP="00C81323">
            <w:pPr>
              <w:spacing w:line="400" w:lineRule="exact"/>
              <w:jc w:val="center"/>
              <w:rPr>
                <w:rFonts w:ascii="宋体" w:hAnsi="宋体" w:cs="宋体"/>
                <w:bCs/>
                <w:szCs w:val="21"/>
              </w:rPr>
            </w:pPr>
            <w:r>
              <w:rPr>
                <w:rFonts w:ascii="宋体" w:hAnsi="宋体" w:cs="宋体" w:hint="eastAsia"/>
                <w:bCs/>
                <w:szCs w:val="21"/>
              </w:rPr>
              <w:t>检查内容</w:t>
            </w:r>
          </w:p>
        </w:tc>
        <w:tc>
          <w:tcPr>
            <w:tcW w:w="4410" w:type="dxa"/>
            <w:vAlign w:val="center"/>
          </w:tcPr>
          <w:p w:rsidR="00262BF8" w:rsidRDefault="00262BF8" w:rsidP="00C81323">
            <w:pPr>
              <w:spacing w:line="400" w:lineRule="exact"/>
              <w:jc w:val="center"/>
              <w:rPr>
                <w:rFonts w:ascii="宋体" w:hAnsi="宋体" w:cs="宋体"/>
                <w:bCs/>
                <w:szCs w:val="21"/>
              </w:rPr>
            </w:pPr>
            <w:r>
              <w:rPr>
                <w:rFonts w:ascii="宋体" w:hAnsi="宋体" w:cs="宋体" w:hint="eastAsia"/>
                <w:bCs/>
                <w:szCs w:val="21"/>
              </w:rPr>
              <w:t>判定标准</w:t>
            </w:r>
          </w:p>
        </w:tc>
      </w:tr>
      <w:tr w:rsidR="00262BF8" w:rsidTr="00C81323">
        <w:trPr>
          <w:trHeight w:val="1349"/>
          <w:jc w:val="center"/>
        </w:trPr>
        <w:tc>
          <w:tcPr>
            <w:tcW w:w="1573" w:type="dxa"/>
            <w:vAlign w:val="center"/>
          </w:tcPr>
          <w:p w:rsidR="00262BF8" w:rsidRDefault="00262BF8" w:rsidP="00C81323">
            <w:pPr>
              <w:spacing w:line="400" w:lineRule="exact"/>
              <w:jc w:val="center"/>
              <w:rPr>
                <w:rFonts w:ascii="宋体" w:hAnsi="宋体" w:cs="宋体"/>
                <w:spacing w:val="-8"/>
                <w:szCs w:val="21"/>
              </w:rPr>
            </w:pPr>
            <w:r>
              <w:rPr>
                <w:rFonts w:ascii="宋体" w:hAnsi="宋体" w:cs="宋体" w:hint="eastAsia"/>
                <w:spacing w:val="-8"/>
                <w:szCs w:val="21"/>
              </w:rPr>
              <w:t>安全窗（如有）及开关</w:t>
            </w:r>
          </w:p>
        </w:tc>
        <w:tc>
          <w:tcPr>
            <w:tcW w:w="840"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实测</w:t>
            </w:r>
          </w:p>
        </w:tc>
        <w:tc>
          <w:tcPr>
            <w:tcW w:w="2290"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检查安全窗的开关及锁的性能</w:t>
            </w:r>
          </w:p>
        </w:tc>
        <w:tc>
          <w:tcPr>
            <w:tcW w:w="4410"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安全窗一经打开、轿厢应停止升降</w:t>
            </w:r>
          </w:p>
          <w:p w:rsidR="00262BF8" w:rsidRDefault="00262BF8" w:rsidP="00C81323">
            <w:pPr>
              <w:spacing w:line="400" w:lineRule="exact"/>
              <w:rPr>
                <w:rFonts w:ascii="宋体" w:hAnsi="宋体" w:cs="宋体"/>
                <w:szCs w:val="21"/>
              </w:rPr>
            </w:pPr>
            <w:r>
              <w:rPr>
                <w:rFonts w:ascii="宋体" w:hAnsi="宋体" w:cs="宋体" w:hint="eastAsia"/>
                <w:szCs w:val="21"/>
              </w:rPr>
              <w:t>应能锁住安全窗</w:t>
            </w:r>
          </w:p>
          <w:p w:rsidR="00262BF8" w:rsidRDefault="00262BF8" w:rsidP="00C81323">
            <w:pPr>
              <w:spacing w:line="400" w:lineRule="exact"/>
              <w:rPr>
                <w:rFonts w:ascii="宋体" w:hAnsi="宋体" w:cs="宋体"/>
                <w:szCs w:val="21"/>
              </w:rPr>
            </w:pPr>
            <w:r>
              <w:rPr>
                <w:rFonts w:ascii="宋体" w:hAnsi="宋体" w:cs="宋体" w:hint="eastAsia"/>
                <w:szCs w:val="21"/>
              </w:rPr>
              <w:t>安全窗不得变形</w:t>
            </w:r>
          </w:p>
        </w:tc>
      </w:tr>
      <w:tr w:rsidR="00262BF8" w:rsidTr="00C81323">
        <w:trPr>
          <w:trHeight w:val="1396"/>
          <w:jc w:val="center"/>
        </w:trPr>
        <w:tc>
          <w:tcPr>
            <w:tcW w:w="1573"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门机</w:t>
            </w:r>
          </w:p>
        </w:tc>
        <w:tc>
          <w:tcPr>
            <w:tcW w:w="840"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实测</w:t>
            </w:r>
          </w:p>
        </w:tc>
        <w:tc>
          <w:tcPr>
            <w:tcW w:w="2290" w:type="dxa"/>
            <w:vAlign w:val="center"/>
          </w:tcPr>
          <w:p w:rsidR="00262BF8" w:rsidRDefault="00262BF8" w:rsidP="00C81323">
            <w:pPr>
              <w:spacing w:line="400" w:lineRule="exact"/>
              <w:rPr>
                <w:rFonts w:ascii="宋体" w:hAnsi="宋体" w:cs="宋体"/>
                <w:spacing w:val="-16"/>
                <w:szCs w:val="21"/>
              </w:rPr>
            </w:pPr>
            <w:r>
              <w:rPr>
                <w:rFonts w:ascii="宋体" w:hAnsi="宋体" w:cs="宋体" w:hint="eastAsia"/>
                <w:spacing w:val="-16"/>
                <w:szCs w:val="21"/>
              </w:rPr>
              <w:t>检查门机机构及开关、噪音、振动、润滑情形</w:t>
            </w:r>
          </w:p>
          <w:p w:rsidR="00262BF8" w:rsidRDefault="00262BF8" w:rsidP="00C81323">
            <w:pPr>
              <w:spacing w:line="400" w:lineRule="exact"/>
              <w:rPr>
                <w:rFonts w:ascii="宋体" w:hAnsi="宋体" w:cs="宋体"/>
                <w:spacing w:val="-20"/>
                <w:szCs w:val="21"/>
              </w:rPr>
            </w:pPr>
            <w:r>
              <w:rPr>
                <w:rFonts w:ascii="宋体" w:hAnsi="宋体" w:cs="宋体" w:hint="eastAsia"/>
                <w:spacing w:val="-20"/>
                <w:szCs w:val="21"/>
              </w:rPr>
              <w:t>检查门控制器及门马达</w:t>
            </w:r>
          </w:p>
        </w:tc>
        <w:tc>
          <w:tcPr>
            <w:tcW w:w="4410"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门开关良好，不应有噪音、振动，</w:t>
            </w:r>
          </w:p>
          <w:p w:rsidR="00262BF8" w:rsidRDefault="00262BF8" w:rsidP="00C81323">
            <w:pPr>
              <w:spacing w:line="400" w:lineRule="exact"/>
              <w:rPr>
                <w:rFonts w:ascii="宋体" w:hAnsi="宋体" w:cs="宋体"/>
                <w:szCs w:val="21"/>
              </w:rPr>
            </w:pPr>
            <w:r>
              <w:rPr>
                <w:rFonts w:ascii="宋体" w:hAnsi="宋体" w:cs="宋体" w:hint="eastAsia"/>
                <w:szCs w:val="21"/>
              </w:rPr>
              <w:t>润滑情形良好</w:t>
            </w:r>
          </w:p>
          <w:p w:rsidR="00262BF8" w:rsidRDefault="00262BF8" w:rsidP="00C81323">
            <w:pPr>
              <w:spacing w:line="400" w:lineRule="exact"/>
              <w:rPr>
                <w:rFonts w:ascii="宋体" w:hAnsi="宋体" w:cs="宋体"/>
                <w:szCs w:val="21"/>
              </w:rPr>
            </w:pPr>
            <w:r>
              <w:rPr>
                <w:rFonts w:ascii="宋体" w:hAnsi="宋体" w:cs="宋体" w:hint="eastAsia"/>
                <w:szCs w:val="21"/>
              </w:rPr>
              <w:t>性能良好且无异常发热</w:t>
            </w:r>
          </w:p>
        </w:tc>
      </w:tr>
      <w:tr w:rsidR="00262BF8" w:rsidTr="00C81323">
        <w:trPr>
          <w:trHeight w:val="963"/>
          <w:jc w:val="center"/>
        </w:trPr>
        <w:tc>
          <w:tcPr>
            <w:tcW w:w="1573"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安全开关</w:t>
            </w:r>
          </w:p>
        </w:tc>
        <w:tc>
          <w:tcPr>
            <w:tcW w:w="840"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实测</w:t>
            </w:r>
          </w:p>
        </w:tc>
        <w:tc>
          <w:tcPr>
            <w:tcW w:w="2290" w:type="dxa"/>
            <w:vAlign w:val="center"/>
          </w:tcPr>
          <w:p w:rsidR="00262BF8" w:rsidRDefault="00262BF8" w:rsidP="00C81323">
            <w:pPr>
              <w:spacing w:line="400" w:lineRule="exact"/>
              <w:rPr>
                <w:rFonts w:ascii="宋体" w:hAnsi="宋体" w:cs="宋体"/>
                <w:spacing w:val="-8"/>
                <w:szCs w:val="21"/>
              </w:rPr>
            </w:pPr>
            <w:r>
              <w:rPr>
                <w:rFonts w:ascii="宋体" w:hAnsi="宋体" w:cs="宋体" w:hint="eastAsia"/>
                <w:spacing w:val="-8"/>
                <w:szCs w:val="21"/>
              </w:rPr>
              <w:t>紧急停止、煞车电器开关</w:t>
            </w:r>
          </w:p>
          <w:p w:rsidR="00262BF8" w:rsidRDefault="00262BF8" w:rsidP="00C81323">
            <w:pPr>
              <w:spacing w:line="400" w:lineRule="exact"/>
              <w:rPr>
                <w:rFonts w:ascii="宋体" w:hAnsi="宋体" w:cs="宋体"/>
                <w:szCs w:val="21"/>
              </w:rPr>
            </w:pPr>
            <w:r>
              <w:rPr>
                <w:rFonts w:ascii="宋体" w:hAnsi="宋体" w:cs="宋体" w:hint="eastAsia"/>
                <w:szCs w:val="21"/>
              </w:rPr>
              <w:t>安全窗开关</w:t>
            </w:r>
          </w:p>
        </w:tc>
        <w:tc>
          <w:tcPr>
            <w:tcW w:w="4410"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检视并确实用手试验，确实能动作</w:t>
            </w:r>
          </w:p>
          <w:p w:rsidR="00262BF8" w:rsidRDefault="00262BF8" w:rsidP="00C81323">
            <w:pPr>
              <w:spacing w:line="400" w:lineRule="exact"/>
              <w:rPr>
                <w:rFonts w:ascii="宋体" w:hAnsi="宋体" w:cs="宋体"/>
                <w:szCs w:val="21"/>
              </w:rPr>
            </w:pPr>
            <w:r>
              <w:rPr>
                <w:rFonts w:ascii="宋体" w:hAnsi="宋体" w:cs="宋体" w:hint="eastAsia"/>
                <w:szCs w:val="21"/>
              </w:rPr>
              <w:t>开关一经动作，电梯应信止行</w:t>
            </w:r>
          </w:p>
        </w:tc>
      </w:tr>
      <w:tr w:rsidR="00262BF8" w:rsidTr="00C81323">
        <w:trPr>
          <w:trHeight w:val="1266"/>
          <w:jc w:val="center"/>
        </w:trPr>
        <w:tc>
          <w:tcPr>
            <w:tcW w:w="1573"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导靴</w:t>
            </w:r>
          </w:p>
        </w:tc>
        <w:tc>
          <w:tcPr>
            <w:tcW w:w="840"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目测</w:t>
            </w:r>
          </w:p>
        </w:tc>
        <w:tc>
          <w:tcPr>
            <w:tcW w:w="2290"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检查导滑器</w:t>
            </w:r>
          </w:p>
        </w:tc>
        <w:tc>
          <w:tcPr>
            <w:tcW w:w="4410"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无显著的磨耗、裂缝和损伤</w:t>
            </w:r>
          </w:p>
          <w:p w:rsidR="00262BF8" w:rsidRDefault="00262BF8" w:rsidP="00C81323">
            <w:pPr>
              <w:spacing w:line="400" w:lineRule="exact"/>
              <w:rPr>
                <w:rFonts w:ascii="宋体" w:hAnsi="宋体" w:cs="宋体"/>
                <w:szCs w:val="21"/>
              </w:rPr>
            </w:pPr>
            <w:r>
              <w:rPr>
                <w:rFonts w:ascii="宋体" w:hAnsi="宋体" w:cs="宋体" w:hint="eastAsia"/>
                <w:szCs w:val="21"/>
              </w:rPr>
              <w:t>给油适当</w:t>
            </w:r>
          </w:p>
          <w:p w:rsidR="00262BF8" w:rsidRDefault="00262BF8" w:rsidP="00C81323">
            <w:pPr>
              <w:spacing w:line="400" w:lineRule="exact"/>
              <w:rPr>
                <w:rFonts w:ascii="宋体" w:hAnsi="宋体" w:cs="宋体"/>
                <w:szCs w:val="21"/>
              </w:rPr>
            </w:pPr>
            <w:r>
              <w:rPr>
                <w:rFonts w:ascii="宋体" w:hAnsi="宋体" w:cs="宋体" w:hint="eastAsia"/>
                <w:szCs w:val="21"/>
              </w:rPr>
              <w:t>位置及螺栓固定良好，磨擦面无变形</w:t>
            </w:r>
          </w:p>
        </w:tc>
      </w:tr>
      <w:tr w:rsidR="00262BF8" w:rsidTr="00C81323">
        <w:trPr>
          <w:trHeight w:val="2951"/>
          <w:jc w:val="center"/>
        </w:trPr>
        <w:tc>
          <w:tcPr>
            <w:tcW w:w="1573"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钢丝绳</w:t>
            </w:r>
          </w:p>
        </w:tc>
        <w:tc>
          <w:tcPr>
            <w:tcW w:w="840"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手测</w:t>
            </w:r>
          </w:p>
        </w:tc>
        <w:tc>
          <w:tcPr>
            <w:tcW w:w="2290"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钢丝绳头</w:t>
            </w:r>
          </w:p>
          <w:p w:rsidR="00262BF8" w:rsidRDefault="00262BF8" w:rsidP="00C81323">
            <w:pPr>
              <w:spacing w:line="400" w:lineRule="exact"/>
              <w:rPr>
                <w:rFonts w:ascii="宋体" w:hAnsi="宋体" w:cs="宋体"/>
                <w:szCs w:val="21"/>
              </w:rPr>
            </w:pPr>
          </w:p>
          <w:p w:rsidR="00262BF8" w:rsidRDefault="00262BF8" w:rsidP="00C81323">
            <w:pPr>
              <w:spacing w:line="400" w:lineRule="exact"/>
              <w:rPr>
                <w:rFonts w:ascii="宋体" w:hAnsi="宋体" w:cs="宋体"/>
                <w:szCs w:val="21"/>
              </w:rPr>
            </w:pPr>
            <w:r>
              <w:rPr>
                <w:rFonts w:ascii="宋体" w:hAnsi="宋体" w:cs="宋体" w:hint="eastAsia"/>
                <w:szCs w:val="21"/>
              </w:rPr>
              <w:t>钢丝的磨损</w:t>
            </w:r>
          </w:p>
          <w:p w:rsidR="00262BF8" w:rsidRDefault="00262BF8" w:rsidP="00C81323">
            <w:pPr>
              <w:spacing w:line="400" w:lineRule="exact"/>
              <w:rPr>
                <w:rFonts w:ascii="宋体" w:hAnsi="宋体" w:cs="宋体"/>
                <w:szCs w:val="21"/>
              </w:rPr>
            </w:pPr>
          </w:p>
          <w:p w:rsidR="00262BF8" w:rsidRDefault="00262BF8" w:rsidP="00C81323">
            <w:pPr>
              <w:spacing w:line="400" w:lineRule="exact"/>
              <w:rPr>
                <w:rFonts w:ascii="宋体" w:hAnsi="宋体" w:cs="宋体"/>
                <w:szCs w:val="21"/>
              </w:rPr>
            </w:pPr>
          </w:p>
          <w:p w:rsidR="00262BF8" w:rsidRDefault="00262BF8" w:rsidP="00C81323">
            <w:pPr>
              <w:spacing w:line="400" w:lineRule="exact"/>
              <w:rPr>
                <w:rFonts w:ascii="宋体" w:hAnsi="宋体" w:cs="宋体"/>
                <w:szCs w:val="21"/>
              </w:rPr>
            </w:pPr>
            <w:r>
              <w:rPr>
                <w:rFonts w:ascii="宋体" w:hAnsi="宋体" w:cs="宋体" w:hint="eastAsia"/>
                <w:szCs w:val="21"/>
              </w:rPr>
              <w:t>检查张力</w:t>
            </w:r>
          </w:p>
        </w:tc>
        <w:tc>
          <w:tcPr>
            <w:tcW w:w="4410"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确定钢丝绳与灌巴氏合金及双重螺丝帽锁紧加插销</w:t>
            </w:r>
          </w:p>
          <w:p w:rsidR="00262BF8" w:rsidRDefault="00262BF8" w:rsidP="00C81323">
            <w:pPr>
              <w:spacing w:line="400" w:lineRule="exact"/>
              <w:rPr>
                <w:rFonts w:ascii="宋体" w:hAnsi="宋体" w:cs="宋体"/>
                <w:szCs w:val="21"/>
              </w:rPr>
            </w:pPr>
            <w:r>
              <w:rPr>
                <w:rFonts w:ascii="宋体" w:hAnsi="宋体" w:cs="宋体" w:hint="eastAsia"/>
                <w:szCs w:val="21"/>
              </w:rPr>
              <w:t>发生下列情形之一均应更换</w:t>
            </w:r>
          </w:p>
          <w:p w:rsidR="00262BF8" w:rsidRDefault="00262BF8" w:rsidP="00C81323">
            <w:pPr>
              <w:spacing w:line="400" w:lineRule="exact"/>
              <w:rPr>
                <w:rFonts w:ascii="宋体" w:hAnsi="宋体" w:cs="宋体"/>
                <w:szCs w:val="21"/>
              </w:rPr>
            </w:pPr>
            <w:r>
              <w:rPr>
                <w:rFonts w:ascii="宋体" w:hAnsi="宋体" w:cs="宋体" w:hint="eastAsia"/>
                <w:szCs w:val="21"/>
              </w:rPr>
              <w:t>钢丝绳断一股</w:t>
            </w:r>
          </w:p>
          <w:p w:rsidR="00262BF8" w:rsidRDefault="00262BF8" w:rsidP="00C81323">
            <w:pPr>
              <w:spacing w:line="400" w:lineRule="exact"/>
              <w:rPr>
                <w:rFonts w:ascii="宋体" w:hAnsi="宋体" w:cs="宋体"/>
                <w:szCs w:val="21"/>
              </w:rPr>
            </w:pPr>
            <w:r>
              <w:rPr>
                <w:rFonts w:ascii="宋体" w:hAnsi="宋体" w:cs="宋体" w:hint="eastAsia"/>
                <w:szCs w:val="21"/>
              </w:rPr>
              <w:t>直径减少超过公称7%</w:t>
            </w:r>
          </w:p>
          <w:p w:rsidR="00262BF8" w:rsidRDefault="00262BF8" w:rsidP="00C81323">
            <w:pPr>
              <w:spacing w:line="400" w:lineRule="exact"/>
              <w:rPr>
                <w:rFonts w:ascii="宋体" w:hAnsi="宋体" w:cs="宋体"/>
                <w:szCs w:val="21"/>
              </w:rPr>
            </w:pPr>
            <w:r>
              <w:rPr>
                <w:rFonts w:ascii="宋体" w:hAnsi="宋体" w:cs="宋体" w:hint="eastAsia"/>
                <w:szCs w:val="21"/>
              </w:rPr>
              <w:t>有显著变形或腐蚀</w:t>
            </w:r>
          </w:p>
          <w:p w:rsidR="00262BF8" w:rsidRDefault="00262BF8" w:rsidP="00C81323">
            <w:pPr>
              <w:spacing w:line="400" w:lineRule="exact"/>
              <w:rPr>
                <w:rFonts w:ascii="宋体" w:hAnsi="宋体" w:cs="宋体"/>
                <w:szCs w:val="21"/>
              </w:rPr>
            </w:pPr>
            <w:r>
              <w:rPr>
                <w:rFonts w:ascii="宋体" w:hAnsi="宋体" w:cs="宋体" w:hint="eastAsia"/>
                <w:szCs w:val="21"/>
              </w:rPr>
              <w:t>发生扭结</w:t>
            </w:r>
          </w:p>
          <w:p w:rsidR="00262BF8" w:rsidRDefault="00262BF8" w:rsidP="00C81323">
            <w:pPr>
              <w:spacing w:line="400" w:lineRule="exact"/>
              <w:rPr>
                <w:rFonts w:ascii="宋体" w:hAnsi="宋体" w:cs="宋体"/>
                <w:szCs w:val="21"/>
              </w:rPr>
            </w:pPr>
            <w:r>
              <w:rPr>
                <w:rFonts w:ascii="宋体" w:hAnsi="宋体" w:cs="宋体" w:hint="eastAsia"/>
                <w:szCs w:val="21"/>
              </w:rPr>
              <w:t>不应松弛，张力均衡</w:t>
            </w:r>
          </w:p>
        </w:tc>
      </w:tr>
      <w:tr w:rsidR="00262BF8" w:rsidTr="00C81323">
        <w:trPr>
          <w:trHeight w:val="549"/>
          <w:jc w:val="center"/>
        </w:trPr>
        <w:tc>
          <w:tcPr>
            <w:tcW w:w="1573"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托架</w:t>
            </w:r>
          </w:p>
        </w:tc>
        <w:tc>
          <w:tcPr>
            <w:tcW w:w="840"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敲击</w:t>
            </w:r>
          </w:p>
        </w:tc>
        <w:tc>
          <w:tcPr>
            <w:tcW w:w="2290"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检查螺丝及垫片</w:t>
            </w:r>
          </w:p>
        </w:tc>
        <w:tc>
          <w:tcPr>
            <w:tcW w:w="4410"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应实锁及闭合</w:t>
            </w:r>
          </w:p>
        </w:tc>
      </w:tr>
      <w:tr w:rsidR="00262BF8" w:rsidTr="00C81323">
        <w:trPr>
          <w:trHeight w:val="960"/>
          <w:jc w:val="center"/>
        </w:trPr>
        <w:tc>
          <w:tcPr>
            <w:tcW w:w="1573"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对重</w:t>
            </w:r>
          </w:p>
        </w:tc>
        <w:tc>
          <w:tcPr>
            <w:tcW w:w="840"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目视</w:t>
            </w:r>
          </w:p>
        </w:tc>
        <w:tc>
          <w:tcPr>
            <w:tcW w:w="2290"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对重排叠</w:t>
            </w:r>
          </w:p>
          <w:p w:rsidR="00262BF8" w:rsidRDefault="00262BF8" w:rsidP="00C81323">
            <w:pPr>
              <w:spacing w:line="400" w:lineRule="exact"/>
              <w:rPr>
                <w:rFonts w:ascii="宋体" w:hAnsi="宋体" w:cs="宋体"/>
                <w:szCs w:val="21"/>
              </w:rPr>
            </w:pPr>
            <w:r>
              <w:rPr>
                <w:rFonts w:ascii="宋体" w:hAnsi="宋体" w:cs="宋体" w:hint="eastAsia"/>
                <w:szCs w:val="21"/>
              </w:rPr>
              <w:t>固定角铁检查</w:t>
            </w:r>
          </w:p>
        </w:tc>
        <w:tc>
          <w:tcPr>
            <w:tcW w:w="4410"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对重铁应在框内整齐叠置</w:t>
            </w:r>
          </w:p>
          <w:p w:rsidR="00262BF8" w:rsidRDefault="00262BF8" w:rsidP="00C81323">
            <w:pPr>
              <w:spacing w:line="400" w:lineRule="exact"/>
              <w:rPr>
                <w:rFonts w:ascii="宋体" w:hAnsi="宋体" w:cs="宋体"/>
                <w:szCs w:val="21"/>
              </w:rPr>
            </w:pPr>
            <w:r>
              <w:rPr>
                <w:rFonts w:ascii="宋体" w:hAnsi="宋体" w:cs="宋体" w:hint="eastAsia"/>
                <w:szCs w:val="21"/>
              </w:rPr>
              <w:t>固定牢靠不使铁块松动</w:t>
            </w:r>
          </w:p>
        </w:tc>
      </w:tr>
      <w:tr w:rsidR="00262BF8" w:rsidTr="00C81323">
        <w:trPr>
          <w:trHeight w:val="2250"/>
          <w:jc w:val="center"/>
        </w:trPr>
        <w:tc>
          <w:tcPr>
            <w:tcW w:w="1573"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厅门</w:t>
            </w:r>
          </w:p>
        </w:tc>
        <w:tc>
          <w:tcPr>
            <w:tcW w:w="840"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手测</w:t>
            </w:r>
          </w:p>
        </w:tc>
        <w:tc>
          <w:tcPr>
            <w:tcW w:w="2290"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门扉悬挂之固定螺丝及导轨钢索两端衔接、地坎沟槽、门板</w:t>
            </w:r>
          </w:p>
          <w:p w:rsidR="00262BF8" w:rsidRDefault="00262BF8" w:rsidP="00C81323">
            <w:pPr>
              <w:spacing w:line="400" w:lineRule="exact"/>
              <w:rPr>
                <w:rFonts w:ascii="宋体" w:hAnsi="宋体" w:cs="宋体"/>
                <w:szCs w:val="21"/>
              </w:rPr>
            </w:pPr>
            <w:r>
              <w:rPr>
                <w:rFonts w:ascii="宋体" w:hAnsi="宋体" w:cs="宋体" w:hint="eastAsia"/>
                <w:szCs w:val="21"/>
              </w:rPr>
              <w:t>门滑块检查</w:t>
            </w:r>
          </w:p>
          <w:p w:rsidR="00262BF8" w:rsidRDefault="00262BF8" w:rsidP="00C81323">
            <w:pPr>
              <w:spacing w:line="400" w:lineRule="exact"/>
              <w:rPr>
                <w:rFonts w:ascii="宋体" w:hAnsi="宋体" w:cs="宋体"/>
                <w:szCs w:val="21"/>
              </w:rPr>
            </w:pPr>
            <w:r>
              <w:rPr>
                <w:rFonts w:ascii="宋体" w:hAnsi="宋体" w:cs="宋体" w:hint="eastAsia"/>
                <w:szCs w:val="21"/>
              </w:rPr>
              <w:t>门连动装置</w:t>
            </w:r>
          </w:p>
          <w:p w:rsidR="00262BF8" w:rsidRDefault="00262BF8" w:rsidP="00C81323">
            <w:pPr>
              <w:spacing w:line="400" w:lineRule="exact"/>
              <w:rPr>
                <w:rFonts w:ascii="宋体" w:hAnsi="宋体" w:cs="宋体"/>
                <w:szCs w:val="21"/>
              </w:rPr>
            </w:pPr>
            <w:r>
              <w:rPr>
                <w:rFonts w:ascii="宋体" w:hAnsi="宋体" w:cs="宋体" w:hint="eastAsia"/>
                <w:szCs w:val="21"/>
              </w:rPr>
              <w:t>门锁</w:t>
            </w:r>
          </w:p>
        </w:tc>
        <w:tc>
          <w:tcPr>
            <w:tcW w:w="4410"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门扉不应松动。钢索两端固定确实，调整适当。地坎不应变形、沟槽清洁。门板不应变形</w:t>
            </w:r>
          </w:p>
          <w:p w:rsidR="00262BF8" w:rsidRDefault="00262BF8" w:rsidP="00C81323">
            <w:pPr>
              <w:spacing w:line="400" w:lineRule="exact"/>
              <w:rPr>
                <w:rFonts w:ascii="宋体" w:hAnsi="宋体" w:cs="宋体"/>
                <w:szCs w:val="21"/>
              </w:rPr>
            </w:pPr>
            <w:r>
              <w:rPr>
                <w:rFonts w:ascii="宋体" w:hAnsi="宋体" w:cs="宋体" w:hint="eastAsia"/>
                <w:szCs w:val="21"/>
              </w:rPr>
              <w:t>螺丝固定良好，磨损异常及时更换</w:t>
            </w:r>
          </w:p>
          <w:p w:rsidR="00262BF8" w:rsidRDefault="00262BF8" w:rsidP="00C81323">
            <w:pPr>
              <w:spacing w:line="400" w:lineRule="exact"/>
              <w:rPr>
                <w:rFonts w:ascii="宋体" w:hAnsi="宋体" w:cs="宋体"/>
                <w:szCs w:val="21"/>
              </w:rPr>
            </w:pPr>
            <w:r>
              <w:rPr>
                <w:rFonts w:ascii="宋体" w:hAnsi="宋体" w:cs="宋体" w:hint="eastAsia"/>
                <w:szCs w:val="21"/>
              </w:rPr>
              <w:t>机构连接良好无变形发锈现象</w:t>
            </w:r>
          </w:p>
          <w:p w:rsidR="00262BF8" w:rsidRDefault="00262BF8" w:rsidP="00C81323">
            <w:pPr>
              <w:spacing w:line="400" w:lineRule="exact"/>
              <w:rPr>
                <w:rFonts w:ascii="宋体" w:hAnsi="宋体" w:cs="宋体"/>
                <w:szCs w:val="21"/>
              </w:rPr>
            </w:pPr>
            <w:r>
              <w:rPr>
                <w:rFonts w:ascii="宋体" w:hAnsi="宋体" w:cs="宋体" w:hint="eastAsia"/>
                <w:szCs w:val="21"/>
              </w:rPr>
              <w:t>电器触点动作接合良好</w:t>
            </w:r>
          </w:p>
        </w:tc>
      </w:tr>
      <w:tr w:rsidR="00262BF8" w:rsidTr="00C81323">
        <w:trPr>
          <w:trHeight w:val="872"/>
          <w:jc w:val="center"/>
        </w:trPr>
        <w:tc>
          <w:tcPr>
            <w:tcW w:w="1573"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lastRenderedPageBreak/>
              <w:t>电缆</w:t>
            </w:r>
          </w:p>
        </w:tc>
        <w:tc>
          <w:tcPr>
            <w:tcW w:w="840"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目视</w:t>
            </w:r>
          </w:p>
        </w:tc>
        <w:tc>
          <w:tcPr>
            <w:tcW w:w="2290"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电缆夹</w:t>
            </w:r>
          </w:p>
          <w:p w:rsidR="00262BF8" w:rsidRDefault="00262BF8" w:rsidP="00C81323">
            <w:pPr>
              <w:spacing w:line="400" w:lineRule="exact"/>
              <w:rPr>
                <w:rFonts w:ascii="宋体" w:hAnsi="宋体" w:cs="宋体"/>
                <w:szCs w:val="21"/>
              </w:rPr>
            </w:pPr>
            <w:r>
              <w:rPr>
                <w:rFonts w:ascii="宋体" w:hAnsi="宋体" w:cs="宋体" w:hint="eastAsia"/>
                <w:szCs w:val="21"/>
              </w:rPr>
              <w:t>电缆</w:t>
            </w:r>
          </w:p>
        </w:tc>
        <w:tc>
          <w:tcPr>
            <w:tcW w:w="4410"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位置适当不应有脱离现象</w:t>
            </w:r>
          </w:p>
          <w:p w:rsidR="00262BF8" w:rsidRDefault="00262BF8" w:rsidP="00C81323">
            <w:pPr>
              <w:spacing w:line="400" w:lineRule="exact"/>
              <w:rPr>
                <w:rFonts w:ascii="宋体" w:hAnsi="宋体" w:cs="宋体"/>
                <w:szCs w:val="21"/>
              </w:rPr>
            </w:pPr>
            <w:r>
              <w:rPr>
                <w:rFonts w:ascii="宋体" w:hAnsi="宋体" w:cs="宋体" w:hint="eastAsia"/>
                <w:szCs w:val="21"/>
              </w:rPr>
              <w:t>不应有断裂及腐化现象</w:t>
            </w:r>
          </w:p>
        </w:tc>
      </w:tr>
      <w:tr w:rsidR="00262BF8" w:rsidTr="00C81323">
        <w:trPr>
          <w:trHeight w:val="969"/>
          <w:jc w:val="center"/>
        </w:trPr>
        <w:tc>
          <w:tcPr>
            <w:tcW w:w="1573"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限位减速开关</w:t>
            </w:r>
          </w:p>
        </w:tc>
        <w:tc>
          <w:tcPr>
            <w:tcW w:w="840"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手测</w:t>
            </w:r>
          </w:p>
        </w:tc>
        <w:tc>
          <w:tcPr>
            <w:tcW w:w="2290"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极限、强停开关</w:t>
            </w:r>
          </w:p>
          <w:p w:rsidR="00262BF8" w:rsidRDefault="00262BF8" w:rsidP="00C81323">
            <w:pPr>
              <w:spacing w:line="400" w:lineRule="exact"/>
              <w:rPr>
                <w:rFonts w:ascii="宋体" w:hAnsi="宋体" w:cs="宋体"/>
                <w:szCs w:val="21"/>
              </w:rPr>
            </w:pPr>
            <w:r>
              <w:rPr>
                <w:rFonts w:ascii="宋体" w:hAnsi="宋体" w:cs="宋体" w:hint="eastAsia"/>
                <w:szCs w:val="21"/>
              </w:rPr>
              <w:t>强制减速开关</w:t>
            </w:r>
          </w:p>
        </w:tc>
        <w:tc>
          <w:tcPr>
            <w:tcW w:w="4410"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一经碰触电梯应立即停止</w:t>
            </w:r>
          </w:p>
          <w:p w:rsidR="00262BF8" w:rsidRDefault="00262BF8" w:rsidP="00C81323">
            <w:pPr>
              <w:spacing w:line="400" w:lineRule="exact"/>
              <w:rPr>
                <w:rFonts w:ascii="宋体" w:hAnsi="宋体" w:cs="宋体"/>
                <w:szCs w:val="21"/>
              </w:rPr>
            </w:pPr>
            <w:r>
              <w:rPr>
                <w:rFonts w:ascii="宋体" w:hAnsi="宋体" w:cs="宋体" w:hint="eastAsia"/>
                <w:szCs w:val="21"/>
              </w:rPr>
              <w:t>一经碰触电梯应以低速行驶</w:t>
            </w:r>
          </w:p>
        </w:tc>
      </w:tr>
      <w:tr w:rsidR="00262BF8" w:rsidTr="00C81323">
        <w:trPr>
          <w:trHeight w:val="968"/>
          <w:jc w:val="center"/>
        </w:trPr>
        <w:tc>
          <w:tcPr>
            <w:tcW w:w="1573"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平层装置</w:t>
            </w:r>
          </w:p>
        </w:tc>
        <w:tc>
          <w:tcPr>
            <w:tcW w:w="840"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实测</w:t>
            </w:r>
          </w:p>
        </w:tc>
        <w:tc>
          <w:tcPr>
            <w:tcW w:w="2290"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固定情形</w:t>
            </w:r>
          </w:p>
          <w:p w:rsidR="00262BF8" w:rsidRDefault="00262BF8" w:rsidP="00C81323">
            <w:pPr>
              <w:spacing w:line="400" w:lineRule="exact"/>
              <w:rPr>
                <w:rFonts w:ascii="宋体" w:hAnsi="宋体" w:cs="宋体"/>
                <w:szCs w:val="21"/>
              </w:rPr>
            </w:pPr>
            <w:r>
              <w:rPr>
                <w:rFonts w:ascii="宋体" w:hAnsi="宋体" w:cs="宋体" w:hint="eastAsia"/>
                <w:szCs w:val="21"/>
              </w:rPr>
              <w:t>检查距离</w:t>
            </w:r>
          </w:p>
        </w:tc>
        <w:tc>
          <w:tcPr>
            <w:tcW w:w="4410"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固定良好</w:t>
            </w:r>
          </w:p>
          <w:p w:rsidR="00262BF8" w:rsidRDefault="00262BF8" w:rsidP="00C81323">
            <w:pPr>
              <w:spacing w:line="400" w:lineRule="exact"/>
              <w:rPr>
                <w:rFonts w:ascii="宋体" w:hAnsi="宋体" w:cs="宋体"/>
                <w:szCs w:val="21"/>
              </w:rPr>
            </w:pPr>
            <w:r>
              <w:rPr>
                <w:rFonts w:ascii="宋体" w:hAnsi="宋体" w:cs="宋体" w:hint="eastAsia"/>
                <w:szCs w:val="21"/>
              </w:rPr>
              <w:t>测量平层精度</w:t>
            </w:r>
          </w:p>
        </w:tc>
      </w:tr>
    </w:tbl>
    <w:p w:rsidR="00262BF8" w:rsidRDefault="00262BF8" w:rsidP="003A5B73">
      <w:pPr>
        <w:spacing w:afterLines="50" w:line="400" w:lineRule="exact"/>
        <w:jc w:val="left"/>
        <w:rPr>
          <w:rFonts w:ascii="宋体" w:hAnsi="宋体" w:cs="宋体"/>
          <w:b/>
          <w:bCs/>
          <w:sz w:val="24"/>
          <w:szCs w:val="24"/>
        </w:rPr>
      </w:pPr>
    </w:p>
    <w:p w:rsidR="00262BF8" w:rsidRDefault="00262BF8" w:rsidP="003A5B73">
      <w:pPr>
        <w:spacing w:afterLines="50" w:line="400" w:lineRule="exact"/>
        <w:jc w:val="left"/>
        <w:rPr>
          <w:rFonts w:ascii="宋体" w:hAnsi="宋体" w:cs="宋体"/>
          <w:b/>
          <w:bCs/>
          <w:sz w:val="24"/>
          <w:szCs w:val="24"/>
        </w:rPr>
      </w:pPr>
      <w:r>
        <w:rPr>
          <w:rFonts w:ascii="宋体" w:hAnsi="宋体" w:cs="宋体" w:hint="eastAsia"/>
          <w:b/>
          <w:bCs/>
          <w:sz w:val="24"/>
          <w:szCs w:val="24"/>
        </w:rPr>
        <w:t>轿厢维护方案</w:t>
      </w:r>
    </w:p>
    <w:tbl>
      <w:tblPr>
        <w:tblW w:w="92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87"/>
        <w:gridCol w:w="728"/>
        <w:gridCol w:w="2791"/>
        <w:gridCol w:w="4160"/>
      </w:tblGrid>
      <w:tr w:rsidR="00262BF8" w:rsidTr="00C81323">
        <w:trPr>
          <w:trHeight w:val="515"/>
          <w:jc w:val="center"/>
        </w:trPr>
        <w:tc>
          <w:tcPr>
            <w:tcW w:w="1587" w:type="dxa"/>
            <w:vAlign w:val="center"/>
          </w:tcPr>
          <w:p w:rsidR="00262BF8" w:rsidRDefault="00262BF8" w:rsidP="00C81323">
            <w:pPr>
              <w:spacing w:line="400" w:lineRule="exact"/>
              <w:jc w:val="center"/>
              <w:rPr>
                <w:rFonts w:ascii="宋体" w:hAnsi="宋体" w:cs="宋体"/>
                <w:bCs/>
                <w:szCs w:val="21"/>
              </w:rPr>
            </w:pPr>
            <w:r>
              <w:rPr>
                <w:rFonts w:ascii="宋体" w:hAnsi="宋体" w:cs="宋体" w:hint="eastAsia"/>
                <w:bCs/>
                <w:szCs w:val="21"/>
              </w:rPr>
              <w:t>检查项目</w:t>
            </w:r>
          </w:p>
        </w:tc>
        <w:tc>
          <w:tcPr>
            <w:tcW w:w="728" w:type="dxa"/>
            <w:vAlign w:val="center"/>
          </w:tcPr>
          <w:p w:rsidR="00262BF8" w:rsidRDefault="00262BF8" w:rsidP="00C81323">
            <w:pPr>
              <w:spacing w:line="400" w:lineRule="exact"/>
              <w:jc w:val="center"/>
              <w:rPr>
                <w:rFonts w:ascii="宋体" w:hAnsi="宋体" w:cs="宋体"/>
                <w:bCs/>
                <w:szCs w:val="21"/>
              </w:rPr>
            </w:pPr>
            <w:r>
              <w:rPr>
                <w:rFonts w:ascii="宋体" w:hAnsi="宋体" w:cs="宋体" w:hint="eastAsia"/>
                <w:bCs/>
                <w:szCs w:val="21"/>
              </w:rPr>
              <w:t>检查方式</w:t>
            </w:r>
          </w:p>
        </w:tc>
        <w:tc>
          <w:tcPr>
            <w:tcW w:w="2791" w:type="dxa"/>
            <w:vAlign w:val="center"/>
          </w:tcPr>
          <w:p w:rsidR="00262BF8" w:rsidRDefault="00262BF8" w:rsidP="00C81323">
            <w:pPr>
              <w:spacing w:line="400" w:lineRule="exact"/>
              <w:jc w:val="center"/>
              <w:rPr>
                <w:rFonts w:ascii="宋体" w:hAnsi="宋体" w:cs="宋体"/>
                <w:bCs/>
                <w:szCs w:val="21"/>
              </w:rPr>
            </w:pPr>
            <w:r>
              <w:rPr>
                <w:rFonts w:ascii="宋体" w:hAnsi="宋体" w:cs="宋体" w:hint="eastAsia"/>
                <w:bCs/>
                <w:szCs w:val="21"/>
              </w:rPr>
              <w:t>检查内容</w:t>
            </w:r>
          </w:p>
        </w:tc>
        <w:tc>
          <w:tcPr>
            <w:tcW w:w="4160" w:type="dxa"/>
            <w:vAlign w:val="center"/>
          </w:tcPr>
          <w:p w:rsidR="00262BF8" w:rsidRDefault="00262BF8" w:rsidP="00C81323">
            <w:pPr>
              <w:spacing w:line="400" w:lineRule="exact"/>
              <w:jc w:val="center"/>
              <w:rPr>
                <w:rFonts w:ascii="宋体" w:hAnsi="宋体" w:cs="宋体"/>
                <w:bCs/>
                <w:szCs w:val="21"/>
              </w:rPr>
            </w:pPr>
            <w:r>
              <w:rPr>
                <w:rFonts w:ascii="宋体" w:hAnsi="宋体" w:cs="宋体" w:hint="eastAsia"/>
                <w:bCs/>
                <w:szCs w:val="21"/>
              </w:rPr>
              <w:t>判定标准</w:t>
            </w:r>
          </w:p>
        </w:tc>
      </w:tr>
      <w:tr w:rsidR="00262BF8" w:rsidTr="00C81323">
        <w:trPr>
          <w:trHeight w:val="1933"/>
          <w:jc w:val="center"/>
        </w:trPr>
        <w:tc>
          <w:tcPr>
            <w:tcW w:w="1587"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厢内及周壁</w:t>
            </w:r>
          </w:p>
        </w:tc>
        <w:tc>
          <w:tcPr>
            <w:tcW w:w="72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目测</w:t>
            </w:r>
          </w:p>
        </w:tc>
        <w:tc>
          <w:tcPr>
            <w:tcW w:w="2791"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主要结构（周壁、天花、轿门等）</w:t>
            </w:r>
          </w:p>
          <w:p w:rsidR="00262BF8" w:rsidRDefault="00262BF8" w:rsidP="00C81323">
            <w:pPr>
              <w:spacing w:line="400" w:lineRule="exact"/>
              <w:rPr>
                <w:rFonts w:ascii="宋体" w:hAnsi="宋体" w:cs="宋体"/>
                <w:szCs w:val="21"/>
              </w:rPr>
            </w:pPr>
            <w:r>
              <w:rPr>
                <w:rFonts w:ascii="宋体" w:hAnsi="宋体" w:cs="宋体" w:hint="eastAsia"/>
                <w:szCs w:val="21"/>
              </w:rPr>
              <w:t>地坎间隙</w:t>
            </w:r>
          </w:p>
          <w:p w:rsidR="00262BF8" w:rsidRDefault="00262BF8" w:rsidP="00C81323">
            <w:pPr>
              <w:spacing w:line="400" w:lineRule="exact"/>
              <w:rPr>
                <w:rFonts w:ascii="宋体" w:hAnsi="宋体" w:cs="宋体"/>
                <w:szCs w:val="21"/>
              </w:rPr>
            </w:pPr>
            <w:r>
              <w:rPr>
                <w:rFonts w:ascii="宋体" w:hAnsi="宋体" w:cs="宋体" w:hint="eastAsia"/>
                <w:szCs w:val="21"/>
              </w:rPr>
              <w:t>对讲及紧急照明</w:t>
            </w:r>
          </w:p>
          <w:p w:rsidR="00262BF8" w:rsidRDefault="00262BF8" w:rsidP="00C81323">
            <w:pPr>
              <w:spacing w:line="400" w:lineRule="exact"/>
              <w:rPr>
                <w:rFonts w:ascii="宋体" w:hAnsi="宋体" w:cs="宋体"/>
                <w:szCs w:val="21"/>
              </w:rPr>
            </w:pPr>
            <w:r>
              <w:rPr>
                <w:rFonts w:ascii="宋体" w:hAnsi="宋体" w:cs="宋体" w:hint="eastAsia"/>
                <w:szCs w:val="21"/>
              </w:rPr>
              <w:t>通风及噪音</w:t>
            </w:r>
          </w:p>
        </w:tc>
        <w:tc>
          <w:tcPr>
            <w:tcW w:w="4160"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应以不燃性材料构成</w:t>
            </w:r>
          </w:p>
          <w:p w:rsidR="00262BF8" w:rsidRDefault="00262BF8" w:rsidP="00C81323">
            <w:pPr>
              <w:spacing w:line="400" w:lineRule="exact"/>
              <w:rPr>
                <w:rFonts w:ascii="宋体" w:hAnsi="宋体" w:cs="宋体"/>
                <w:szCs w:val="21"/>
              </w:rPr>
            </w:pPr>
            <w:r>
              <w:rPr>
                <w:rFonts w:ascii="宋体" w:hAnsi="宋体" w:cs="宋体" w:hint="eastAsia"/>
                <w:szCs w:val="21"/>
              </w:rPr>
              <w:t>间隙为30mm，两侧相等</w:t>
            </w:r>
          </w:p>
          <w:p w:rsidR="00262BF8" w:rsidRDefault="00262BF8" w:rsidP="00C81323">
            <w:pPr>
              <w:spacing w:line="400" w:lineRule="exact"/>
              <w:rPr>
                <w:rFonts w:ascii="宋体" w:hAnsi="宋体" w:cs="宋体"/>
                <w:szCs w:val="21"/>
              </w:rPr>
            </w:pPr>
            <w:r>
              <w:rPr>
                <w:rFonts w:ascii="宋体" w:hAnsi="宋体" w:cs="宋体" w:hint="eastAsia"/>
                <w:szCs w:val="21"/>
              </w:rPr>
              <w:t>应由电池或紧急电源供电</w:t>
            </w:r>
          </w:p>
          <w:p w:rsidR="00262BF8" w:rsidRDefault="00262BF8" w:rsidP="00C81323">
            <w:pPr>
              <w:spacing w:line="400" w:lineRule="exact"/>
              <w:rPr>
                <w:rFonts w:ascii="宋体" w:hAnsi="宋体" w:cs="宋体"/>
                <w:szCs w:val="21"/>
              </w:rPr>
            </w:pPr>
            <w:r>
              <w:rPr>
                <w:rFonts w:ascii="宋体" w:hAnsi="宋体" w:cs="宋体" w:hint="eastAsia"/>
                <w:szCs w:val="21"/>
              </w:rPr>
              <w:t>无异常噪声，通风良好</w:t>
            </w:r>
          </w:p>
        </w:tc>
      </w:tr>
      <w:tr w:rsidR="00262BF8" w:rsidTr="00C81323">
        <w:trPr>
          <w:trHeight w:val="841"/>
          <w:jc w:val="center"/>
        </w:trPr>
        <w:tc>
          <w:tcPr>
            <w:tcW w:w="1587"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轿厢门</w:t>
            </w:r>
          </w:p>
        </w:tc>
        <w:tc>
          <w:tcPr>
            <w:tcW w:w="72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手测</w:t>
            </w:r>
          </w:p>
        </w:tc>
        <w:tc>
          <w:tcPr>
            <w:tcW w:w="2791"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轿门动作性能</w:t>
            </w:r>
          </w:p>
          <w:p w:rsidR="00262BF8" w:rsidRDefault="00262BF8" w:rsidP="00C81323">
            <w:pPr>
              <w:spacing w:line="400" w:lineRule="exact"/>
              <w:rPr>
                <w:rFonts w:ascii="宋体" w:hAnsi="宋体" w:cs="宋体"/>
                <w:szCs w:val="21"/>
              </w:rPr>
            </w:pPr>
            <w:r>
              <w:rPr>
                <w:rFonts w:ascii="宋体" w:hAnsi="宋体" w:cs="宋体" w:hint="eastAsia"/>
                <w:szCs w:val="21"/>
              </w:rPr>
              <w:t>门板</w:t>
            </w:r>
          </w:p>
        </w:tc>
        <w:tc>
          <w:tcPr>
            <w:tcW w:w="4160"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连动运行可靠，确保门完全关闭</w:t>
            </w:r>
          </w:p>
          <w:p w:rsidR="00262BF8" w:rsidRDefault="00262BF8" w:rsidP="00C81323">
            <w:pPr>
              <w:spacing w:line="400" w:lineRule="exact"/>
              <w:rPr>
                <w:rFonts w:ascii="宋体" w:hAnsi="宋体" w:cs="宋体"/>
                <w:szCs w:val="21"/>
              </w:rPr>
            </w:pPr>
            <w:r>
              <w:rPr>
                <w:rFonts w:ascii="宋体" w:hAnsi="宋体" w:cs="宋体" w:hint="eastAsia"/>
                <w:szCs w:val="21"/>
              </w:rPr>
              <w:t>无变形现象</w:t>
            </w:r>
          </w:p>
        </w:tc>
      </w:tr>
      <w:tr w:rsidR="00262BF8" w:rsidTr="00C81323">
        <w:trPr>
          <w:trHeight w:val="811"/>
          <w:jc w:val="center"/>
        </w:trPr>
        <w:tc>
          <w:tcPr>
            <w:tcW w:w="1587"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安全触析</w:t>
            </w:r>
          </w:p>
        </w:tc>
        <w:tc>
          <w:tcPr>
            <w:tcW w:w="72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手测</w:t>
            </w:r>
          </w:p>
        </w:tc>
        <w:tc>
          <w:tcPr>
            <w:tcW w:w="2791"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开关反应</w:t>
            </w:r>
          </w:p>
          <w:p w:rsidR="00262BF8" w:rsidRDefault="00262BF8" w:rsidP="00C81323">
            <w:pPr>
              <w:spacing w:line="400" w:lineRule="exact"/>
              <w:rPr>
                <w:rFonts w:ascii="宋体" w:hAnsi="宋体" w:cs="宋体"/>
                <w:szCs w:val="21"/>
              </w:rPr>
            </w:pPr>
            <w:r>
              <w:rPr>
                <w:rFonts w:ascii="宋体" w:hAnsi="宋体" w:cs="宋体" w:hint="eastAsia"/>
                <w:szCs w:val="21"/>
              </w:rPr>
              <w:t>机构动作性能</w:t>
            </w:r>
          </w:p>
        </w:tc>
        <w:tc>
          <w:tcPr>
            <w:tcW w:w="4160"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自动、灵敏、正确</w:t>
            </w:r>
          </w:p>
          <w:p w:rsidR="00262BF8" w:rsidRDefault="00262BF8" w:rsidP="00C81323">
            <w:pPr>
              <w:spacing w:line="400" w:lineRule="exact"/>
              <w:rPr>
                <w:rFonts w:ascii="宋体" w:hAnsi="宋体" w:cs="宋体"/>
                <w:szCs w:val="21"/>
              </w:rPr>
            </w:pPr>
            <w:r>
              <w:rPr>
                <w:rFonts w:ascii="宋体" w:hAnsi="宋体" w:cs="宋体" w:hint="eastAsia"/>
                <w:szCs w:val="21"/>
              </w:rPr>
              <w:t>动作正常无异声</w:t>
            </w:r>
          </w:p>
        </w:tc>
      </w:tr>
      <w:tr w:rsidR="00262BF8" w:rsidTr="00C81323">
        <w:trPr>
          <w:trHeight w:val="2552"/>
          <w:jc w:val="center"/>
        </w:trPr>
        <w:tc>
          <w:tcPr>
            <w:tcW w:w="1587"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操纵盘及标示</w:t>
            </w:r>
          </w:p>
        </w:tc>
        <w:tc>
          <w:tcPr>
            <w:tcW w:w="72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目测</w:t>
            </w:r>
          </w:p>
        </w:tc>
        <w:tc>
          <w:tcPr>
            <w:tcW w:w="2791"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操作说明及紧急联络说明</w:t>
            </w:r>
          </w:p>
          <w:p w:rsidR="00262BF8" w:rsidRDefault="00262BF8" w:rsidP="00C81323">
            <w:pPr>
              <w:spacing w:line="400" w:lineRule="exact"/>
              <w:rPr>
                <w:rFonts w:ascii="宋体" w:hAnsi="宋体" w:cs="宋体"/>
                <w:szCs w:val="21"/>
              </w:rPr>
            </w:pPr>
            <w:r>
              <w:rPr>
                <w:rFonts w:ascii="宋体" w:hAnsi="宋体" w:cs="宋体" w:hint="eastAsia"/>
                <w:szCs w:val="21"/>
              </w:rPr>
              <w:t>表示用途及载重、乘客数的铭牌</w:t>
            </w:r>
          </w:p>
          <w:p w:rsidR="00262BF8" w:rsidRDefault="00262BF8" w:rsidP="00C81323">
            <w:pPr>
              <w:spacing w:line="400" w:lineRule="exact"/>
              <w:rPr>
                <w:rFonts w:ascii="宋体" w:hAnsi="宋体" w:cs="宋体"/>
                <w:szCs w:val="21"/>
              </w:rPr>
            </w:pPr>
            <w:r>
              <w:rPr>
                <w:rFonts w:ascii="宋体" w:hAnsi="宋体" w:cs="宋体" w:hint="eastAsia"/>
                <w:szCs w:val="21"/>
              </w:rPr>
              <w:t>保修单位及合格证</w:t>
            </w:r>
          </w:p>
          <w:p w:rsidR="00262BF8" w:rsidRDefault="00262BF8" w:rsidP="00C81323">
            <w:pPr>
              <w:spacing w:line="400" w:lineRule="exact"/>
              <w:rPr>
                <w:rFonts w:ascii="宋体" w:hAnsi="宋体" w:cs="宋体"/>
                <w:szCs w:val="21"/>
              </w:rPr>
            </w:pPr>
            <w:r>
              <w:rPr>
                <w:rFonts w:ascii="宋体" w:hAnsi="宋体" w:cs="宋体" w:hint="eastAsia"/>
                <w:szCs w:val="21"/>
              </w:rPr>
              <w:t>按钮及层显</w:t>
            </w:r>
          </w:p>
        </w:tc>
        <w:tc>
          <w:tcPr>
            <w:tcW w:w="4160"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文字说明清楚易懂，应贴于操作盘上方易见之处</w:t>
            </w:r>
          </w:p>
          <w:p w:rsidR="00262BF8" w:rsidRDefault="00262BF8" w:rsidP="00C81323">
            <w:pPr>
              <w:spacing w:line="400" w:lineRule="exact"/>
              <w:rPr>
                <w:rFonts w:ascii="宋体" w:hAnsi="宋体" w:cs="宋体"/>
                <w:szCs w:val="21"/>
              </w:rPr>
            </w:pPr>
            <w:r>
              <w:rPr>
                <w:rFonts w:ascii="宋体" w:hAnsi="宋体" w:cs="宋体" w:hint="eastAsia"/>
                <w:szCs w:val="21"/>
              </w:rPr>
              <w:t>张贴于明显易见之处，记载内容确实</w:t>
            </w:r>
          </w:p>
          <w:p w:rsidR="00262BF8" w:rsidRDefault="00262BF8" w:rsidP="00C81323">
            <w:pPr>
              <w:spacing w:line="400" w:lineRule="exact"/>
              <w:rPr>
                <w:rFonts w:ascii="宋体" w:hAnsi="宋体" w:cs="宋体"/>
                <w:szCs w:val="21"/>
              </w:rPr>
            </w:pPr>
          </w:p>
          <w:p w:rsidR="00262BF8" w:rsidRDefault="00262BF8" w:rsidP="00C81323">
            <w:pPr>
              <w:spacing w:line="400" w:lineRule="exact"/>
              <w:rPr>
                <w:rFonts w:ascii="宋体" w:hAnsi="宋体" w:cs="宋体"/>
                <w:szCs w:val="21"/>
              </w:rPr>
            </w:pPr>
            <w:r>
              <w:rPr>
                <w:rFonts w:ascii="宋体" w:hAnsi="宋体" w:cs="宋体" w:hint="eastAsia"/>
                <w:szCs w:val="21"/>
              </w:rPr>
              <w:t>张贴于明显之处</w:t>
            </w:r>
          </w:p>
          <w:p w:rsidR="00262BF8" w:rsidRDefault="00262BF8" w:rsidP="00C81323">
            <w:pPr>
              <w:spacing w:line="400" w:lineRule="exact"/>
              <w:rPr>
                <w:rFonts w:ascii="宋体" w:hAnsi="宋体" w:cs="宋体"/>
                <w:szCs w:val="21"/>
              </w:rPr>
            </w:pPr>
          </w:p>
          <w:p w:rsidR="00262BF8" w:rsidRDefault="00262BF8" w:rsidP="00C81323">
            <w:pPr>
              <w:spacing w:line="400" w:lineRule="exact"/>
              <w:rPr>
                <w:rFonts w:ascii="宋体" w:hAnsi="宋体" w:cs="宋体"/>
                <w:szCs w:val="21"/>
              </w:rPr>
            </w:pPr>
            <w:r>
              <w:rPr>
                <w:rFonts w:ascii="宋体" w:hAnsi="宋体" w:cs="宋体" w:hint="eastAsia"/>
                <w:szCs w:val="21"/>
              </w:rPr>
              <w:t>显示正常</w:t>
            </w:r>
          </w:p>
        </w:tc>
      </w:tr>
      <w:tr w:rsidR="00262BF8" w:rsidTr="00C81323">
        <w:trPr>
          <w:trHeight w:val="959"/>
          <w:jc w:val="center"/>
        </w:trPr>
        <w:tc>
          <w:tcPr>
            <w:tcW w:w="1587"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联络装置</w:t>
            </w:r>
          </w:p>
        </w:tc>
        <w:tc>
          <w:tcPr>
            <w:tcW w:w="728"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实测</w:t>
            </w:r>
          </w:p>
        </w:tc>
        <w:tc>
          <w:tcPr>
            <w:tcW w:w="2791"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呼叫装置及通讯装备</w:t>
            </w:r>
          </w:p>
        </w:tc>
        <w:tc>
          <w:tcPr>
            <w:tcW w:w="4160"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设有能与轿厢内、外部联络的设备如对讲机或警报器</w:t>
            </w:r>
          </w:p>
        </w:tc>
      </w:tr>
    </w:tbl>
    <w:p w:rsidR="00262BF8" w:rsidRDefault="00262BF8" w:rsidP="00262BF8">
      <w:pPr>
        <w:spacing w:line="400" w:lineRule="exact"/>
        <w:rPr>
          <w:rFonts w:ascii="宋体" w:hAnsi="宋体" w:cs="宋体"/>
          <w:szCs w:val="24"/>
        </w:rPr>
      </w:pPr>
    </w:p>
    <w:p w:rsidR="00262BF8" w:rsidRDefault="00262BF8" w:rsidP="00262BF8">
      <w:pPr>
        <w:spacing w:line="400" w:lineRule="exact"/>
        <w:rPr>
          <w:rFonts w:ascii="宋体" w:hAnsi="宋体" w:cs="宋体"/>
          <w:szCs w:val="24"/>
        </w:rPr>
      </w:pPr>
    </w:p>
    <w:p w:rsidR="00262BF8" w:rsidRDefault="00262BF8" w:rsidP="003A5B73">
      <w:pPr>
        <w:spacing w:afterLines="50" w:line="400" w:lineRule="exact"/>
        <w:jc w:val="left"/>
        <w:rPr>
          <w:rFonts w:ascii="宋体" w:hAnsi="宋体" w:cs="宋体"/>
          <w:b/>
          <w:bCs/>
          <w:sz w:val="24"/>
          <w:szCs w:val="24"/>
        </w:rPr>
      </w:pPr>
      <w:r>
        <w:rPr>
          <w:rFonts w:ascii="宋体" w:hAnsi="宋体" w:cs="宋体" w:hint="eastAsia"/>
          <w:b/>
          <w:bCs/>
          <w:sz w:val="24"/>
          <w:szCs w:val="24"/>
        </w:rPr>
        <w:lastRenderedPageBreak/>
        <w:t>底坑维护方案</w:t>
      </w:r>
    </w:p>
    <w:tbl>
      <w:tblPr>
        <w:tblW w:w="9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27"/>
        <w:gridCol w:w="703"/>
        <w:gridCol w:w="2849"/>
        <w:gridCol w:w="4272"/>
      </w:tblGrid>
      <w:tr w:rsidR="00262BF8" w:rsidTr="00C81323">
        <w:trPr>
          <w:trHeight w:val="820"/>
          <w:jc w:val="center"/>
        </w:trPr>
        <w:tc>
          <w:tcPr>
            <w:tcW w:w="1327" w:type="dxa"/>
            <w:vAlign w:val="center"/>
          </w:tcPr>
          <w:p w:rsidR="00262BF8" w:rsidRDefault="00262BF8" w:rsidP="00C81323">
            <w:pPr>
              <w:spacing w:line="400" w:lineRule="exact"/>
              <w:jc w:val="center"/>
              <w:rPr>
                <w:rFonts w:ascii="宋体" w:hAnsi="宋体" w:cs="宋体"/>
                <w:bCs/>
                <w:szCs w:val="21"/>
              </w:rPr>
            </w:pPr>
            <w:r>
              <w:rPr>
                <w:rFonts w:ascii="宋体" w:hAnsi="宋体" w:cs="宋体" w:hint="eastAsia"/>
                <w:bCs/>
                <w:szCs w:val="21"/>
              </w:rPr>
              <w:t>检查项目</w:t>
            </w:r>
          </w:p>
        </w:tc>
        <w:tc>
          <w:tcPr>
            <w:tcW w:w="703" w:type="dxa"/>
            <w:vAlign w:val="center"/>
          </w:tcPr>
          <w:p w:rsidR="00262BF8" w:rsidRDefault="00262BF8" w:rsidP="00C81323">
            <w:pPr>
              <w:spacing w:line="400" w:lineRule="exact"/>
              <w:jc w:val="center"/>
              <w:rPr>
                <w:rFonts w:ascii="宋体" w:hAnsi="宋体" w:cs="宋体"/>
                <w:bCs/>
                <w:szCs w:val="21"/>
              </w:rPr>
            </w:pPr>
            <w:r>
              <w:rPr>
                <w:rFonts w:ascii="宋体" w:hAnsi="宋体" w:cs="宋体" w:hint="eastAsia"/>
                <w:bCs/>
                <w:szCs w:val="21"/>
              </w:rPr>
              <w:t>检查方式</w:t>
            </w:r>
          </w:p>
        </w:tc>
        <w:tc>
          <w:tcPr>
            <w:tcW w:w="2849" w:type="dxa"/>
            <w:vAlign w:val="center"/>
          </w:tcPr>
          <w:p w:rsidR="00262BF8" w:rsidRDefault="00262BF8" w:rsidP="00C81323">
            <w:pPr>
              <w:spacing w:line="400" w:lineRule="exact"/>
              <w:jc w:val="center"/>
              <w:rPr>
                <w:rFonts w:ascii="宋体" w:hAnsi="宋体" w:cs="宋体"/>
                <w:bCs/>
                <w:szCs w:val="21"/>
              </w:rPr>
            </w:pPr>
            <w:r>
              <w:rPr>
                <w:rFonts w:ascii="宋体" w:hAnsi="宋体" w:cs="宋体" w:hint="eastAsia"/>
                <w:bCs/>
                <w:szCs w:val="21"/>
              </w:rPr>
              <w:t>检查内容</w:t>
            </w:r>
          </w:p>
        </w:tc>
        <w:tc>
          <w:tcPr>
            <w:tcW w:w="4272" w:type="dxa"/>
            <w:vAlign w:val="center"/>
          </w:tcPr>
          <w:p w:rsidR="00262BF8" w:rsidRDefault="00262BF8" w:rsidP="00C81323">
            <w:pPr>
              <w:spacing w:line="400" w:lineRule="exact"/>
              <w:jc w:val="center"/>
              <w:rPr>
                <w:rFonts w:ascii="宋体" w:hAnsi="宋体" w:cs="宋体"/>
                <w:bCs/>
                <w:szCs w:val="21"/>
              </w:rPr>
            </w:pPr>
            <w:r>
              <w:rPr>
                <w:rFonts w:ascii="宋体" w:hAnsi="宋体" w:cs="宋体" w:hint="eastAsia"/>
                <w:bCs/>
                <w:szCs w:val="21"/>
              </w:rPr>
              <w:t>判定标准</w:t>
            </w:r>
          </w:p>
        </w:tc>
      </w:tr>
      <w:tr w:rsidR="00262BF8" w:rsidTr="00C81323">
        <w:trPr>
          <w:trHeight w:val="820"/>
          <w:jc w:val="center"/>
        </w:trPr>
        <w:tc>
          <w:tcPr>
            <w:tcW w:w="1327"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停止开关</w:t>
            </w:r>
          </w:p>
        </w:tc>
        <w:tc>
          <w:tcPr>
            <w:tcW w:w="703"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手测</w:t>
            </w:r>
          </w:p>
        </w:tc>
        <w:tc>
          <w:tcPr>
            <w:tcW w:w="2849"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扳动开关切换</w:t>
            </w:r>
          </w:p>
        </w:tc>
        <w:tc>
          <w:tcPr>
            <w:tcW w:w="4272"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电梯应立即停止动作</w:t>
            </w:r>
          </w:p>
        </w:tc>
      </w:tr>
      <w:tr w:rsidR="00262BF8" w:rsidTr="00C81323">
        <w:trPr>
          <w:trHeight w:val="820"/>
          <w:jc w:val="center"/>
        </w:trPr>
        <w:tc>
          <w:tcPr>
            <w:tcW w:w="1327"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照明</w:t>
            </w:r>
          </w:p>
        </w:tc>
        <w:tc>
          <w:tcPr>
            <w:tcW w:w="703"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实测</w:t>
            </w:r>
          </w:p>
        </w:tc>
        <w:tc>
          <w:tcPr>
            <w:tcW w:w="2849"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照明灯</w:t>
            </w:r>
          </w:p>
        </w:tc>
        <w:tc>
          <w:tcPr>
            <w:tcW w:w="4272"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灯泡100M烛光以上</w:t>
            </w:r>
          </w:p>
        </w:tc>
      </w:tr>
      <w:tr w:rsidR="00262BF8" w:rsidTr="00C81323">
        <w:trPr>
          <w:trHeight w:val="820"/>
          <w:jc w:val="center"/>
        </w:trPr>
        <w:tc>
          <w:tcPr>
            <w:tcW w:w="1327"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极限开关</w:t>
            </w:r>
          </w:p>
        </w:tc>
        <w:tc>
          <w:tcPr>
            <w:tcW w:w="703"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手测</w:t>
            </w:r>
          </w:p>
        </w:tc>
        <w:tc>
          <w:tcPr>
            <w:tcW w:w="2849" w:type="dxa"/>
            <w:vAlign w:val="center"/>
          </w:tcPr>
          <w:p w:rsidR="00262BF8" w:rsidRDefault="00262BF8" w:rsidP="00C81323">
            <w:pPr>
              <w:spacing w:line="400" w:lineRule="exact"/>
              <w:rPr>
                <w:rFonts w:ascii="宋体" w:hAnsi="宋体" w:cs="宋体"/>
                <w:szCs w:val="21"/>
              </w:rPr>
            </w:pPr>
          </w:p>
        </w:tc>
        <w:tc>
          <w:tcPr>
            <w:tcW w:w="4272"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一经触动，电梯应停止运作</w:t>
            </w:r>
          </w:p>
        </w:tc>
      </w:tr>
      <w:tr w:rsidR="00262BF8" w:rsidTr="00C81323">
        <w:trPr>
          <w:trHeight w:val="1202"/>
          <w:jc w:val="center"/>
        </w:trPr>
        <w:tc>
          <w:tcPr>
            <w:tcW w:w="1327"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缓冲器</w:t>
            </w:r>
          </w:p>
        </w:tc>
        <w:tc>
          <w:tcPr>
            <w:tcW w:w="703"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目测</w:t>
            </w:r>
          </w:p>
        </w:tc>
        <w:tc>
          <w:tcPr>
            <w:tcW w:w="2849"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油压式</w:t>
            </w:r>
          </w:p>
        </w:tc>
        <w:tc>
          <w:tcPr>
            <w:tcW w:w="4272"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油质量适当，不得有胶质化现象</w:t>
            </w:r>
          </w:p>
          <w:p w:rsidR="00262BF8" w:rsidRDefault="00262BF8" w:rsidP="00C81323">
            <w:pPr>
              <w:spacing w:line="400" w:lineRule="exact"/>
              <w:rPr>
                <w:rFonts w:ascii="宋体" w:hAnsi="宋体" w:cs="宋体"/>
                <w:szCs w:val="21"/>
              </w:rPr>
            </w:pPr>
            <w:r>
              <w:rPr>
                <w:rFonts w:ascii="宋体" w:hAnsi="宋体" w:cs="宋体" w:hint="eastAsia"/>
                <w:szCs w:val="21"/>
              </w:rPr>
              <w:t>缓冲器开关应确实有效</w:t>
            </w:r>
          </w:p>
        </w:tc>
      </w:tr>
      <w:tr w:rsidR="00262BF8" w:rsidTr="00C81323">
        <w:trPr>
          <w:trHeight w:val="820"/>
          <w:jc w:val="center"/>
        </w:trPr>
        <w:tc>
          <w:tcPr>
            <w:tcW w:w="1327"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张紧轮</w:t>
            </w:r>
          </w:p>
        </w:tc>
        <w:tc>
          <w:tcPr>
            <w:tcW w:w="703"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目测</w:t>
            </w:r>
          </w:p>
        </w:tc>
        <w:tc>
          <w:tcPr>
            <w:tcW w:w="2849" w:type="dxa"/>
            <w:vAlign w:val="center"/>
          </w:tcPr>
          <w:p w:rsidR="00262BF8" w:rsidRDefault="00262BF8" w:rsidP="00C81323">
            <w:pPr>
              <w:spacing w:line="400" w:lineRule="exact"/>
              <w:rPr>
                <w:rFonts w:ascii="宋体" w:hAnsi="宋体" w:cs="宋体"/>
                <w:szCs w:val="21"/>
              </w:rPr>
            </w:pPr>
          </w:p>
        </w:tc>
        <w:tc>
          <w:tcPr>
            <w:tcW w:w="4272"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装置良好，不得与地面接触</w:t>
            </w:r>
          </w:p>
        </w:tc>
      </w:tr>
      <w:tr w:rsidR="00262BF8" w:rsidTr="00C81323">
        <w:trPr>
          <w:trHeight w:val="820"/>
          <w:jc w:val="center"/>
        </w:trPr>
        <w:tc>
          <w:tcPr>
            <w:tcW w:w="1327"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补偿链</w:t>
            </w:r>
          </w:p>
        </w:tc>
        <w:tc>
          <w:tcPr>
            <w:tcW w:w="703"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目测</w:t>
            </w:r>
          </w:p>
        </w:tc>
        <w:tc>
          <w:tcPr>
            <w:tcW w:w="2849" w:type="dxa"/>
            <w:vAlign w:val="center"/>
          </w:tcPr>
          <w:p w:rsidR="00262BF8" w:rsidRDefault="00262BF8" w:rsidP="00C81323">
            <w:pPr>
              <w:spacing w:line="400" w:lineRule="exact"/>
              <w:rPr>
                <w:rFonts w:ascii="宋体" w:hAnsi="宋体" w:cs="宋体"/>
                <w:szCs w:val="21"/>
              </w:rPr>
            </w:pPr>
          </w:p>
        </w:tc>
        <w:tc>
          <w:tcPr>
            <w:tcW w:w="4272"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固定良好，运转适当</w:t>
            </w:r>
          </w:p>
        </w:tc>
      </w:tr>
      <w:tr w:rsidR="00262BF8" w:rsidTr="00C81323">
        <w:trPr>
          <w:trHeight w:val="820"/>
          <w:jc w:val="center"/>
        </w:trPr>
        <w:tc>
          <w:tcPr>
            <w:tcW w:w="1327"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底坑地板</w:t>
            </w:r>
          </w:p>
        </w:tc>
        <w:tc>
          <w:tcPr>
            <w:tcW w:w="703"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目测</w:t>
            </w:r>
          </w:p>
        </w:tc>
        <w:tc>
          <w:tcPr>
            <w:tcW w:w="2849" w:type="dxa"/>
            <w:vAlign w:val="center"/>
          </w:tcPr>
          <w:p w:rsidR="00262BF8" w:rsidRDefault="00262BF8" w:rsidP="00C81323">
            <w:pPr>
              <w:spacing w:line="400" w:lineRule="exact"/>
              <w:rPr>
                <w:rFonts w:ascii="宋体" w:hAnsi="宋体" w:cs="宋体"/>
                <w:szCs w:val="21"/>
              </w:rPr>
            </w:pPr>
          </w:p>
        </w:tc>
        <w:tc>
          <w:tcPr>
            <w:tcW w:w="4272"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应无漏水，清洁</w:t>
            </w:r>
          </w:p>
        </w:tc>
      </w:tr>
      <w:tr w:rsidR="00262BF8" w:rsidTr="00C81323">
        <w:trPr>
          <w:trHeight w:val="1803"/>
          <w:jc w:val="center"/>
        </w:trPr>
        <w:tc>
          <w:tcPr>
            <w:tcW w:w="1327"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安全距离</w:t>
            </w:r>
          </w:p>
        </w:tc>
        <w:tc>
          <w:tcPr>
            <w:tcW w:w="703" w:type="dxa"/>
            <w:vAlign w:val="center"/>
          </w:tcPr>
          <w:p w:rsidR="00262BF8" w:rsidRDefault="00262BF8" w:rsidP="00C81323">
            <w:pPr>
              <w:spacing w:line="400" w:lineRule="exact"/>
              <w:jc w:val="center"/>
              <w:rPr>
                <w:rFonts w:ascii="宋体" w:hAnsi="宋体" w:cs="宋体"/>
                <w:szCs w:val="21"/>
              </w:rPr>
            </w:pPr>
            <w:r>
              <w:rPr>
                <w:rFonts w:ascii="宋体" w:hAnsi="宋体" w:cs="宋体" w:hint="eastAsia"/>
                <w:szCs w:val="21"/>
              </w:rPr>
              <w:t>实测</w:t>
            </w:r>
          </w:p>
        </w:tc>
        <w:tc>
          <w:tcPr>
            <w:tcW w:w="2849"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底坑深度</w:t>
            </w:r>
          </w:p>
          <w:p w:rsidR="00262BF8" w:rsidRDefault="00262BF8" w:rsidP="00C81323">
            <w:pPr>
              <w:spacing w:line="400" w:lineRule="exact"/>
              <w:rPr>
                <w:rFonts w:ascii="宋体" w:hAnsi="宋体" w:cs="宋体"/>
                <w:szCs w:val="21"/>
              </w:rPr>
            </w:pPr>
            <w:r>
              <w:rPr>
                <w:rFonts w:ascii="宋体" w:hAnsi="宋体" w:cs="宋体" w:hint="eastAsia"/>
                <w:szCs w:val="21"/>
              </w:rPr>
              <w:t>缓冲器安全距离</w:t>
            </w:r>
          </w:p>
          <w:p w:rsidR="00262BF8" w:rsidRDefault="00262BF8" w:rsidP="00C81323">
            <w:pPr>
              <w:spacing w:line="400" w:lineRule="exact"/>
              <w:rPr>
                <w:rFonts w:ascii="宋体" w:hAnsi="宋体" w:cs="宋体"/>
                <w:szCs w:val="21"/>
              </w:rPr>
            </w:pPr>
            <w:r>
              <w:rPr>
                <w:rFonts w:ascii="宋体" w:hAnsi="宋体" w:cs="宋体" w:hint="eastAsia"/>
                <w:szCs w:val="21"/>
              </w:rPr>
              <w:t>对重侧安全距离</w:t>
            </w:r>
          </w:p>
        </w:tc>
        <w:tc>
          <w:tcPr>
            <w:tcW w:w="4272" w:type="dxa"/>
            <w:vAlign w:val="center"/>
          </w:tcPr>
          <w:p w:rsidR="00262BF8" w:rsidRDefault="00262BF8" w:rsidP="00C81323">
            <w:pPr>
              <w:spacing w:line="400" w:lineRule="exact"/>
              <w:rPr>
                <w:rFonts w:ascii="宋体" w:hAnsi="宋体" w:cs="宋体"/>
                <w:szCs w:val="21"/>
              </w:rPr>
            </w:pPr>
            <w:r>
              <w:rPr>
                <w:rFonts w:ascii="宋体" w:hAnsi="宋体" w:cs="宋体" w:hint="eastAsia"/>
                <w:szCs w:val="21"/>
              </w:rPr>
              <w:t>应符合电梯经速度，底坑安全深度规范</w:t>
            </w:r>
          </w:p>
          <w:p w:rsidR="00262BF8" w:rsidRDefault="00262BF8" w:rsidP="00C81323">
            <w:pPr>
              <w:spacing w:line="400" w:lineRule="exact"/>
              <w:rPr>
                <w:rFonts w:ascii="宋体" w:hAnsi="宋体" w:cs="宋体"/>
                <w:szCs w:val="21"/>
              </w:rPr>
            </w:pPr>
            <w:r>
              <w:rPr>
                <w:rFonts w:ascii="宋体" w:hAnsi="宋体" w:cs="宋体" w:hint="eastAsia"/>
                <w:szCs w:val="21"/>
              </w:rPr>
              <w:t>应符合国家规定</w:t>
            </w:r>
          </w:p>
          <w:p w:rsidR="00262BF8" w:rsidRDefault="00262BF8" w:rsidP="00C81323">
            <w:pPr>
              <w:spacing w:line="400" w:lineRule="exact"/>
              <w:rPr>
                <w:rFonts w:ascii="宋体" w:hAnsi="宋体" w:cs="宋体"/>
                <w:szCs w:val="21"/>
              </w:rPr>
            </w:pPr>
            <w:r>
              <w:rPr>
                <w:rFonts w:ascii="宋体" w:hAnsi="宋体" w:cs="宋体" w:hint="eastAsia"/>
                <w:szCs w:val="21"/>
              </w:rPr>
              <w:t>应符合国家规定</w:t>
            </w:r>
          </w:p>
        </w:tc>
      </w:tr>
    </w:tbl>
    <w:p w:rsidR="00262BF8" w:rsidRDefault="00262BF8" w:rsidP="00262BF8"/>
    <w:p w:rsidR="00262BF8" w:rsidRDefault="00262BF8" w:rsidP="00262BF8"/>
    <w:p w:rsidR="00262BF8" w:rsidRDefault="00262BF8" w:rsidP="00262BF8"/>
    <w:p w:rsidR="00262BF8" w:rsidRDefault="00262BF8" w:rsidP="00262BF8"/>
    <w:p w:rsidR="00262BF8" w:rsidRDefault="00262BF8" w:rsidP="00262BF8"/>
    <w:p w:rsidR="00262BF8" w:rsidRDefault="00262BF8" w:rsidP="00262BF8">
      <w:pPr>
        <w:pStyle w:val="a0"/>
        <w:ind w:firstLine="340"/>
      </w:pPr>
    </w:p>
    <w:p w:rsidR="00262BF8" w:rsidRDefault="00262BF8" w:rsidP="00262BF8">
      <w:pPr>
        <w:pStyle w:val="a0"/>
        <w:ind w:firstLine="340"/>
      </w:pPr>
    </w:p>
    <w:p w:rsidR="00262BF8" w:rsidRDefault="00262BF8" w:rsidP="00262BF8">
      <w:pPr>
        <w:pStyle w:val="a0"/>
        <w:ind w:firstLine="340"/>
      </w:pPr>
    </w:p>
    <w:p w:rsidR="00262BF8" w:rsidRDefault="00262BF8" w:rsidP="00262BF8"/>
    <w:p w:rsidR="00262BF8" w:rsidRDefault="00262BF8" w:rsidP="00262BF8"/>
    <w:p w:rsidR="00262BF8" w:rsidRDefault="00262BF8" w:rsidP="00262BF8">
      <w:pPr>
        <w:pStyle w:val="2"/>
        <w:numPr>
          <w:ilvl w:val="0"/>
          <w:numId w:val="0"/>
        </w:numPr>
        <w:spacing w:line="500" w:lineRule="exact"/>
        <w:ind w:left="397"/>
        <w:jc w:val="both"/>
        <w:rPr>
          <w:rFonts w:asciiTheme="minorEastAsia" w:eastAsiaTheme="minorEastAsia" w:hAnsiTheme="minorEastAsia"/>
          <w:snapToGrid w:val="0"/>
          <w:sz w:val="28"/>
          <w:szCs w:val="28"/>
        </w:rPr>
        <w:sectPr w:rsidR="00262BF8">
          <w:pgSz w:w="11906" w:h="16838"/>
          <w:pgMar w:top="1418" w:right="1474" w:bottom="1418" w:left="1588" w:header="567" w:footer="992" w:gutter="0"/>
          <w:cols w:space="425"/>
          <w:docGrid w:type="linesAndChars" w:linePitch="312"/>
        </w:sectPr>
      </w:pPr>
    </w:p>
    <w:p w:rsidR="00262BF8" w:rsidRDefault="00262BF8" w:rsidP="00262BF8">
      <w:pPr>
        <w:pStyle w:val="4"/>
        <w:numPr>
          <w:ilvl w:val="0"/>
          <w:numId w:val="0"/>
        </w:numPr>
        <w:ind w:left="142"/>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2、设备供应计划</w:t>
      </w:r>
    </w:p>
    <w:p w:rsidR="00262BF8" w:rsidRDefault="00262BF8" w:rsidP="00262BF8">
      <w:pPr>
        <w:spacing w:line="500" w:lineRule="exact"/>
        <w:rPr>
          <w:b/>
          <w:bCs/>
          <w:snapToGrid w:val="0"/>
          <w:kern w:val="0"/>
          <w:sz w:val="24"/>
          <w:szCs w:val="24"/>
        </w:rPr>
      </w:pPr>
      <w:r>
        <w:rPr>
          <w:rFonts w:hint="eastAsia"/>
          <w:b/>
          <w:bCs/>
          <w:snapToGrid w:val="0"/>
          <w:kern w:val="0"/>
          <w:sz w:val="24"/>
          <w:szCs w:val="24"/>
        </w:rPr>
        <w:t>1</w:t>
      </w:r>
      <w:r>
        <w:rPr>
          <w:rFonts w:hint="eastAsia"/>
          <w:b/>
          <w:bCs/>
          <w:snapToGrid w:val="0"/>
          <w:kern w:val="0"/>
          <w:sz w:val="24"/>
          <w:szCs w:val="24"/>
        </w:rPr>
        <w:t>）设备供应产品制造流程图</w:t>
      </w:r>
    </w:p>
    <w:p w:rsidR="00262BF8" w:rsidRDefault="00295B16" w:rsidP="00262BF8">
      <w:pPr>
        <w:pStyle w:val="a0"/>
        <w:ind w:firstLine="340"/>
      </w:pPr>
      <w:r>
        <w:pict>
          <v:shapetype id="_x0000_t202" coordsize="21600,21600" o:spt="202" path="m,l,21600r21600,l21600,xe">
            <v:stroke joinstyle="miter"/>
            <v:path gradientshapeok="t" o:connecttype="rect"/>
          </v:shapetype>
          <v:shape id="文本框 173" o:spid="_x0000_s1026" type="#_x0000_t202" style="position:absolute;left:0;text-align:left;margin-left:525.35pt;margin-top:20.4pt;width:179.25pt;height:68.45pt;z-index:251697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" stroked="f">
            <v:textbox>
              <w:txbxContent>
                <w:p w:rsidR="00262BF8" w:rsidRDefault="00262BF8" w:rsidP="00262BF8">
                  <w:pPr>
                    <w:spacing w:line="360" w:lineRule="exact"/>
                    <w:rPr>
                      <w:rFonts w:hAnsi="宋体"/>
                      <w:szCs w:val="21"/>
                    </w:rPr>
                  </w:pPr>
                  <w:r>
                    <w:rPr>
                      <w:rFonts w:hAnsi="宋体" w:hint="eastAsia"/>
                      <w:szCs w:val="21"/>
                    </w:rPr>
                    <w:t>严格规范的制造流程，有条不紊的过程管理，构成了我们产品坚实的基础。</w:t>
                  </w:r>
                </w:p>
              </w:txbxContent>
            </v:textbox>
          </v:shape>
        </w:pict>
      </w:r>
      <w:r w:rsidR="00262BF8">
        <w:rPr>
          <w:noProof/>
        </w:rPr>
        <w:drawing>
          <wp:inline distT="0" distB="0" distL="0" distR="0">
            <wp:extent cx="8784590" cy="4220845"/>
            <wp:effectExtent l="19050" t="0" r="0" b="0"/>
            <wp:docPr id="7" name="图片 15" descr="C:\Documents and Settings\Administrator\桌面\副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5" descr="C:\Documents and Settings\Administrator\桌面\副本.jpg"/>
                    <pic:cNvPicPr>
                      <a:picLocks noChangeAspect="1" noChangeArrowheads="1"/>
                    </pic:cNvPicPr>
                  </pic:nvPicPr>
                  <pic:blipFill>
                    <a:blip r:embed="rId7" cstate="print"/>
                    <a:srcRect/>
                    <a:stretch>
                      <a:fillRect/>
                    </a:stretch>
                  </pic:blipFill>
                  <pic:spPr>
                    <a:xfrm>
                      <a:off x="0" y="0"/>
                      <a:ext cx="8784707" cy="4221125"/>
                    </a:xfrm>
                    <a:prstGeom prst="rect">
                      <a:avLst/>
                    </a:prstGeom>
                    <a:noFill/>
                    <a:ln w="9525">
                      <a:noFill/>
                      <a:miter lim="800000"/>
                      <a:headEnd/>
                      <a:tailEnd/>
                    </a:ln>
                  </pic:spPr>
                </pic:pic>
              </a:graphicData>
            </a:graphic>
          </wp:inline>
        </w:drawing>
      </w:r>
    </w:p>
    <w:p w:rsidR="00262BF8" w:rsidRDefault="00262BF8" w:rsidP="00262BF8"/>
    <w:p w:rsidR="00262BF8" w:rsidRDefault="00262BF8" w:rsidP="00262BF8">
      <w:pPr>
        <w:rPr>
          <w:snapToGrid w:val="0"/>
          <w:kern w:val="0"/>
          <w:sz w:val="24"/>
          <w:szCs w:val="24"/>
        </w:rPr>
      </w:pPr>
      <w:bookmarkStart w:id="9" w:name="_Toc516123866"/>
      <w:bookmarkStart w:id="10" w:name="_Toc516123997"/>
      <w:bookmarkStart w:id="11" w:name="_Toc516124128"/>
      <w:bookmarkStart w:id="12" w:name="_Toc516123735"/>
      <w:bookmarkStart w:id="13" w:name="_Toc516123604"/>
      <w:bookmarkStart w:id="14" w:name="_Toc516066717"/>
      <w:bookmarkStart w:id="15" w:name="_Toc516123354"/>
      <w:bookmarkStart w:id="16" w:name="_Toc516123479"/>
      <w:bookmarkStart w:id="17" w:name="_Toc516123229"/>
      <w:bookmarkStart w:id="18" w:name="_Toc516066832"/>
    </w:p>
    <w:p w:rsidR="00262BF8" w:rsidRDefault="00262BF8" w:rsidP="00262BF8">
      <w:pPr>
        <w:spacing w:line="500" w:lineRule="exact"/>
        <w:rPr>
          <w:b/>
          <w:bCs/>
          <w:snapToGrid w:val="0"/>
          <w:kern w:val="0"/>
          <w:sz w:val="24"/>
          <w:szCs w:val="24"/>
        </w:rPr>
      </w:pPr>
      <w:r>
        <w:rPr>
          <w:rFonts w:hint="eastAsia"/>
          <w:b/>
          <w:bCs/>
          <w:snapToGrid w:val="0"/>
          <w:kern w:val="0"/>
          <w:sz w:val="24"/>
          <w:szCs w:val="24"/>
        </w:rPr>
        <w:lastRenderedPageBreak/>
        <w:t>2</w:t>
      </w:r>
      <w:r>
        <w:rPr>
          <w:rFonts w:hint="eastAsia"/>
          <w:b/>
          <w:bCs/>
          <w:snapToGrid w:val="0"/>
          <w:kern w:val="0"/>
          <w:sz w:val="24"/>
          <w:szCs w:val="24"/>
        </w:rPr>
        <w:t>）生产管理流程</w:t>
      </w:r>
    </w:p>
    <w:tbl>
      <w:tblPr>
        <w:tblW w:w="15090" w:type="dxa"/>
        <w:tblInd w:w="103" w:type="dxa"/>
        <w:tblLayout w:type="fixed"/>
        <w:tblLook w:val="04A0"/>
      </w:tblPr>
      <w:tblGrid>
        <w:gridCol w:w="1930"/>
        <w:gridCol w:w="1880"/>
        <w:gridCol w:w="1880"/>
        <w:gridCol w:w="1880"/>
        <w:gridCol w:w="1880"/>
        <w:gridCol w:w="1880"/>
        <w:gridCol w:w="1880"/>
        <w:gridCol w:w="1880"/>
      </w:tblGrid>
      <w:tr w:rsidR="00262BF8" w:rsidTr="00C81323">
        <w:trPr>
          <w:trHeight w:val="650"/>
        </w:trPr>
        <w:tc>
          <w:tcPr>
            <w:tcW w:w="1930" w:type="dxa"/>
            <w:tcBorders>
              <w:top w:val="single" w:sz="4" w:space="0" w:color="auto"/>
              <w:left w:val="single" w:sz="4" w:space="0" w:color="auto"/>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p>
        </w:tc>
        <w:tc>
          <w:tcPr>
            <w:tcW w:w="3760" w:type="dxa"/>
            <w:gridSpan w:val="2"/>
            <w:tcBorders>
              <w:top w:val="single" w:sz="4" w:space="0" w:color="auto"/>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rFonts w:hAnsi="宋体" w:cs="宋体" w:hint="eastAsia"/>
                <w:color w:val="000000"/>
                <w:kern w:val="0"/>
                <w:sz w:val="24"/>
              </w:rPr>
              <w:t>上下部存放区</w:t>
            </w:r>
          </w:p>
        </w:tc>
        <w:tc>
          <w:tcPr>
            <w:tcW w:w="9400" w:type="dxa"/>
            <w:gridSpan w:val="5"/>
            <w:tcBorders>
              <w:top w:val="single" w:sz="4" w:space="0" w:color="auto"/>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rFonts w:hAnsi="宋体" w:cs="宋体" w:hint="eastAsia"/>
                <w:color w:val="000000"/>
                <w:kern w:val="0"/>
                <w:sz w:val="24"/>
              </w:rPr>
              <w:t>库房</w:t>
            </w:r>
          </w:p>
        </w:tc>
      </w:tr>
      <w:tr w:rsidR="00262BF8" w:rsidTr="00C81323">
        <w:trPr>
          <w:trHeight w:val="1020"/>
        </w:trPr>
        <w:tc>
          <w:tcPr>
            <w:tcW w:w="1930" w:type="dxa"/>
            <w:tcBorders>
              <w:top w:val="nil"/>
              <w:left w:val="single" w:sz="4" w:space="0" w:color="auto"/>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rFonts w:hAnsi="宋体" w:cs="宋体" w:hint="eastAsia"/>
                <w:color w:val="000000"/>
                <w:kern w:val="0"/>
                <w:sz w:val="24"/>
              </w:rPr>
              <w:t>公共交通型生产线</w:t>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rFonts w:hAnsi="宋体" w:cs="宋体" w:hint="eastAsia"/>
                <w:color w:val="000000"/>
                <w:kern w:val="0"/>
                <w:sz w:val="24"/>
              </w:rPr>
              <w:t>第一工序</w:t>
            </w:r>
            <w:r>
              <w:rPr>
                <w:rFonts w:hAnsi="宋体" w:cs="宋体"/>
                <w:color w:val="000000"/>
                <w:kern w:val="0"/>
                <w:sz w:val="24"/>
              </w:rPr>
              <w:t xml:space="preserve">      </w:t>
            </w:r>
            <w:r>
              <w:rPr>
                <w:rFonts w:hAnsi="宋体" w:cs="宋体" w:hint="eastAsia"/>
                <w:color w:val="000000"/>
                <w:kern w:val="0"/>
                <w:sz w:val="24"/>
              </w:rPr>
              <w:t>桁架焊接</w:t>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rFonts w:hAnsi="宋体" w:cs="宋体" w:hint="eastAsia"/>
                <w:color w:val="000000"/>
                <w:kern w:val="0"/>
                <w:sz w:val="24"/>
              </w:rPr>
              <w:t>第二工序</w:t>
            </w:r>
            <w:r>
              <w:rPr>
                <w:rFonts w:hAnsi="宋体" w:cs="宋体"/>
                <w:color w:val="000000"/>
                <w:kern w:val="0"/>
                <w:sz w:val="24"/>
              </w:rPr>
              <w:t xml:space="preserve">      </w:t>
            </w:r>
            <w:r>
              <w:rPr>
                <w:rFonts w:hAnsi="宋体" w:cs="宋体" w:hint="eastAsia"/>
                <w:color w:val="000000"/>
                <w:kern w:val="0"/>
                <w:sz w:val="24"/>
              </w:rPr>
              <w:t>上下部驱动等安装</w:t>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rFonts w:hAnsi="宋体" w:cs="宋体" w:hint="eastAsia"/>
                <w:color w:val="000000"/>
                <w:kern w:val="0"/>
                <w:sz w:val="24"/>
              </w:rPr>
              <w:t>第三工序</w:t>
            </w:r>
            <w:r>
              <w:rPr>
                <w:rFonts w:hAnsi="宋体" w:cs="宋体"/>
                <w:color w:val="000000"/>
                <w:kern w:val="0"/>
                <w:sz w:val="24"/>
              </w:rPr>
              <w:t xml:space="preserve">      </w:t>
            </w:r>
            <w:r>
              <w:rPr>
                <w:rFonts w:hAnsi="宋体" w:cs="宋体" w:hint="eastAsia"/>
                <w:color w:val="000000"/>
                <w:kern w:val="0"/>
                <w:sz w:val="24"/>
              </w:rPr>
              <w:t>梯路导轨等安装</w:t>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rFonts w:hAnsi="宋体" w:cs="宋体" w:hint="eastAsia"/>
                <w:color w:val="000000"/>
                <w:kern w:val="0"/>
                <w:sz w:val="24"/>
              </w:rPr>
              <w:t>第四工序</w:t>
            </w:r>
            <w:r>
              <w:rPr>
                <w:rFonts w:hAnsi="宋体" w:cs="宋体"/>
                <w:color w:val="000000"/>
                <w:kern w:val="0"/>
                <w:sz w:val="24"/>
              </w:rPr>
              <w:t xml:space="preserve">      </w:t>
            </w:r>
            <w:r>
              <w:rPr>
                <w:rFonts w:hAnsi="宋体" w:cs="宋体" w:hint="eastAsia"/>
                <w:color w:val="000000"/>
                <w:kern w:val="0"/>
                <w:sz w:val="24"/>
              </w:rPr>
              <w:t>曳引机、梯级链等安装</w:t>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rFonts w:hAnsi="宋体" w:cs="宋体" w:hint="eastAsia"/>
                <w:color w:val="000000"/>
                <w:kern w:val="0"/>
                <w:sz w:val="24"/>
              </w:rPr>
              <w:t>第五工序</w:t>
            </w:r>
            <w:r>
              <w:rPr>
                <w:rFonts w:hAnsi="宋体" w:cs="宋体"/>
                <w:color w:val="000000"/>
                <w:kern w:val="0"/>
                <w:sz w:val="24"/>
              </w:rPr>
              <w:t xml:space="preserve">      </w:t>
            </w:r>
            <w:r>
              <w:rPr>
                <w:rFonts w:hAnsi="宋体" w:cs="宋体" w:hint="eastAsia"/>
                <w:color w:val="000000"/>
                <w:kern w:val="0"/>
                <w:sz w:val="24"/>
              </w:rPr>
              <w:t>扶手带、护壁板等安装</w:t>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rFonts w:hAnsi="宋体" w:cs="宋体" w:hint="eastAsia"/>
                <w:color w:val="000000"/>
                <w:kern w:val="0"/>
                <w:sz w:val="24"/>
              </w:rPr>
              <w:t>第六工序</w:t>
            </w:r>
            <w:r>
              <w:rPr>
                <w:rFonts w:hAnsi="宋体" w:cs="宋体"/>
                <w:color w:val="000000"/>
                <w:kern w:val="0"/>
                <w:sz w:val="24"/>
              </w:rPr>
              <w:t xml:space="preserve">      </w:t>
            </w:r>
            <w:r>
              <w:rPr>
                <w:rFonts w:hAnsi="宋体" w:cs="宋体" w:hint="eastAsia"/>
                <w:color w:val="000000"/>
                <w:kern w:val="0"/>
                <w:sz w:val="24"/>
              </w:rPr>
              <w:t>调试</w:t>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rFonts w:hAnsi="宋体" w:cs="宋体" w:hint="eastAsia"/>
                <w:color w:val="000000"/>
                <w:kern w:val="0"/>
                <w:sz w:val="24"/>
              </w:rPr>
              <w:t>第七工序</w:t>
            </w:r>
            <w:r>
              <w:rPr>
                <w:rFonts w:hAnsi="宋体" w:cs="宋体"/>
                <w:color w:val="000000"/>
                <w:kern w:val="0"/>
                <w:sz w:val="24"/>
              </w:rPr>
              <w:t xml:space="preserve">      </w:t>
            </w:r>
            <w:r>
              <w:rPr>
                <w:rFonts w:hAnsi="宋体" w:cs="宋体" w:hint="eastAsia"/>
                <w:color w:val="000000"/>
                <w:kern w:val="0"/>
                <w:sz w:val="24"/>
              </w:rPr>
              <w:t>包装</w:t>
            </w:r>
          </w:p>
        </w:tc>
      </w:tr>
      <w:tr w:rsidR="00262BF8" w:rsidTr="00C81323">
        <w:trPr>
          <w:trHeight w:val="1020"/>
        </w:trPr>
        <w:tc>
          <w:tcPr>
            <w:tcW w:w="1930" w:type="dxa"/>
            <w:tcBorders>
              <w:top w:val="nil"/>
              <w:left w:val="single" w:sz="4" w:space="0" w:color="auto"/>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rFonts w:hAnsi="宋体" w:cs="宋体" w:hint="eastAsia"/>
                <w:color w:val="000000"/>
                <w:kern w:val="0"/>
                <w:sz w:val="24"/>
              </w:rPr>
              <w:t>生产线一</w:t>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60288" behindDoc="0" locked="0" layoutInCell="1" allowOverlap="1">
                  <wp:simplePos x="0" y="0"/>
                  <wp:positionH relativeFrom="column">
                    <wp:posOffset>161925</wp:posOffset>
                  </wp:positionH>
                  <wp:positionV relativeFrom="paragraph">
                    <wp:posOffset>190500</wp:posOffset>
                  </wp:positionV>
                  <wp:extent cx="895350" cy="238125"/>
                  <wp:effectExtent l="0" t="0" r="0" b="9525"/>
                  <wp:wrapNone/>
                  <wp:docPr id="103" name="流程图: 资料带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流程图: 资料带 1"/>
                          <pic:cNvPicPr>
                            <a:picLocks noChangeAspect="1"/>
                          </pic:cNvPicPr>
                        </pic:nvPicPr>
                        <pic:blipFill>
                          <a:blip r:embed="rId8" cstate="print"/>
                          <a:stretch>
                            <a:fillRect/>
                          </a:stretch>
                        </pic:blipFill>
                        <pic:spPr>
                          <a:xfrm>
                            <a:off x="0" y="0"/>
                            <a:ext cx="895350" cy="238125"/>
                          </a:xfrm>
                          <a:prstGeom prst="rect">
                            <a:avLst/>
                          </a:prstGeom>
                          <a:noFill/>
                          <a:ln>
                            <a:noFill/>
                          </a:ln>
                        </pic:spPr>
                      </pic:pic>
                    </a:graphicData>
                  </a:graphic>
                </wp:anchor>
              </w:drawing>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68480" behindDoc="0" locked="0" layoutInCell="1" allowOverlap="1">
                  <wp:simplePos x="0" y="0"/>
                  <wp:positionH relativeFrom="column">
                    <wp:posOffset>142875</wp:posOffset>
                  </wp:positionH>
                  <wp:positionV relativeFrom="paragraph">
                    <wp:posOffset>200025</wp:posOffset>
                  </wp:positionV>
                  <wp:extent cx="895350" cy="238125"/>
                  <wp:effectExtent l="0" t="0" r="0" b="9525"/>
                  <wp:wrapNone/>
                  <wp:docPr id="101" name="流程图: 资料带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流程图: 资料带 5"/>
                          <pic:cNvPicPr>
                            <a:picLocks noChangeAspect="1"/>
                          </pic:cNvPicPr>
                        </pic:nvPicPr>
                        <pic:blipFill>
                          <a:blip r:embed="rId8" cstate="print"/>
                          <a:stretch>
                            <a:fillRect/>
                          </a:stretch>
                        </pic:blipFill>
                        <pic:spPr>
                          <a:xfrm>
                            <a:off x="0" y="0"/>
                            <a:ext cx="895350" cy="238125"/>
                          </a:xfrm>
                          <a:prstGeom prst="rect">
                            <a:avLst/>
                          </a:prstGeom>
                          <a:noFill/>
                          <a:ln>
                            <a:noFill/>
                          </a:ln>
                        </pic:spPr>
                      </pic:pic>
                    </a:graphicData>
                  </a:graphic>
                </wp:anchor>
              </w:drawing>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76672" behindDoc="0" locked="0" layoutInCell="1" allowOverlap="1">
                  <wp:simplePos x="0" y="0"/>
                  <wp:positionH relativeFrom="column">
                    <wp:posOffset>190500</wp:posOffset>
                  </wp:positionH>
                  <wp:positionV relativeFrom="paragraph">
                    <wp:posOffset>200025</wp:posOffset>
                  </wp:positionV>
                  <wp:extent cx="895350" cy="238125"/>
                  <wp:effectExtent l="0" t="0" r="0" b="9525"/>
                  <wp:wrapNone/>
                  <wp:docPr id="98" name="流程图: 资料带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流程图: 资料带 9"/>
                          <pic:cNvPicPr>
                            <a:picLocks noChangeAspect="1"/>
                          </pic:cNvPicPr>
                        </pic:nvPicPr>
                        <pic:blipFill>
                          <a:blip r:embed="rId8" cstate="print"/>
                          <a:stretch>
                            <a:fillRect/>
                          </a:stretch>
                        </pic:blipFill>
                        <pic:spPr>
                          <a:xfrm>
                            <a:off x="0" y="0"/>
                            <a:ext cx="895350" cy="238125"/>
                          </a:xfrm>
                          <a:prstGeom prst="rect">
                            <a:avLst/>
                          </a:prstGeom>
                          <a:noFill/>
                          <a:ln>
                            <a:noFill/>
                          </a:ln>
                        </pic:spPr>
                      </pic:pic>
                    </a:graphicData>
                  </a:graphic>
                </wp:anchor>
              </w:drawing>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80768" behindDoc="0" locked="0" layoutInCell="1" allowOverlap="1">
                  <wp:simplePos x="0" y="0"/>
                  <wp:positionH relativeFrom="column">
                    <wp:posOffset>171450</wp:posOffset>
                  </wp:positionH>
                  <wp:positionV relativeFrom="paragraph">
                    <wp:posOffset>209550</wp:posOffset>
                  </wp:positionV>
                  <wp:extent cx="895350" cy="238125"/>
                  <wp:effectExtent l="0" t="0" r="0" b="9525"/>
                  <wp:wrapNone/>
                  <wp:docPr id="94" name="流程图: 资料带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流程图: 资料带 13"/>
                          <pic:cNvPicPr>
                            <a:picLocks noChangeAspect="1"/>
                          </pic:cNvPicPr>
                        </pic:nvPicPr>
                        <pic:blipFill>
                          <a:blip r:embed="rId9" cstate="print"/>
                          <a:stretch>
                            <a:fillRect/>
                          </a:stretch>
                        </pic:blipFill>
                        <pic:spPr>
                          <a:xfrm>
                            <a:off x="0" y="0"/>
                            <a:ext cx="895350" cy="238125"/>
                          </a:xfrm>
                          <a:prstGeom prst="rect">
                            <a:avLst/>
                          </a:prstGeom>
                          <a:noFill/>
                          <a:ln>
                            <a:noFill/>
                          </a:ln>
                        </pic:spPr>
                      </pic:pic>
                    </a:graphicData>
                  </a:graphic>
                </wp:anchor>
              </w:drawing>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84864" behindDoc="0" locked="0" layoutInCell="1" allowOverlap="1">
                  <wp:simplePos x="0" y="0"/>
                  <wp:positionH relativeFrom="column">
                    <wp:posOffset>161925</wp:posOffset>
                  </wp:positionH>
                  <wp:positionV relativeFrom="paragraph">
                    <wp:posOffset>190500</wp:posOffset>
                  </wp:positionV>
                  <wp:extent cx="895350" cy="238125"/>
                  <wp:effectExtent l="0" t="0" r="0" b="9525"/>
                  <wp:wrapNone/>
                  <wp:docPr id="100" name="流程图: 资料带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流程图: 资料带 17"/>
                          <pic:cNvPicPr>
                            <a:picLocks noChangeAspect="1"/>
                          </pic:cNvPicPr>
                        </pic:nvPicPr>
                        <pic:blipFill>
                          <a:blip r:embed="rId8" cstate="print"/>
                          <a:stretch>
                            <a:fillRect/>
                          </a:stretch>
                        </pic:blipFill>
                        <pic:spPr>
                          <a:xfrm>
                            <a:off x="0" y="0"/>
                            <a:ext cx="895350" cy="238125"/>
                          </a:xfrm>
                          <a:prstGeom prst="rect">
                            <a:avLst/>
                          </a:prstGeom>
                          <a:noFill/>
                          <a:ln>
                            <a:noFill/>
                          </a:ln>
                        </pic:spPr>
                      </pic:pic>
                    </a:graphicData>
                  </a:graphic>
                </wp:anchor>
              </w:drawing>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88960" behindDoc="0" locked="0" layoutInCell="1" allowOverlap="1">
                  <wp:simplePos x="0" y="0"/>
                  <wp:positionH relativeFrom="column">
                    <wp:posOffset>142875</wp:posOffset>
                  </wp:positionH>
                  <wp:positionV relativeFrom="paragraph">
                    <wp:posOffset>219075</wp:posOffset>
                  </wp:positionV>
                  <wp:extent cx="895350" cy="238125"/>
                  <wp:effectExtent l="0" t="0" r="0" b="9525"/>
                  <wp:wrapNone/>
                  <wp:docPr id="99" name="流程图: 资料带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流程图: 资料带 21"/>
                          <pic:cNvPicPr>
                            <a:picLocks noChangeAspect="1"/>
                          </pic:cNvPicPr>
                        </pic:nvPicPr>
                        <pic:blipFill>
                          <a:blip r:embed="rId10" cstate="print"/>
                          <a:stretch>
                            <a:fillRect/>
                          </a:stretch>
                        </pic:blipFill>
                        <pic:spPr>
                          <a:xfrm>
                            <a:off x="0" y="0"/>
                            <a:ext cx="895350" cy="238125"/>
                          </a:xfrm>
                          <a:prstGeom prst="rect">
                            <a:avLst/>
                          </a:prstGeom>
                          <a:noFill/>
                          <a:ln>
                            <a:noFill/>
                          </a:ln>
                        </pic:spPr>
                      </pic:pic>
                    </a:graphicData>
                  </a:graphic>
                </wp:anchor>
              </w:drawing>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93056" behindDoc="0" locked="0" layoutInCell="1" allowOverlap="1">
                  <wp:simplePos x="0" y="0"/>
                  <wp:positionH relativeFrom="column">
                    <wp:posOffset>171450</wp:posOffset>
                  </wp:positionH>
                  <wp:positionV relativeFrom="paragraph">
                    <wp:posOffset>257175</wp:posOffset>
                  </wp:positionV>
                  <wp:extent cx="895350" cy="238125"/>
                  <wp:effectExtent l="0" t="0" r="0" b="9525"/>
                  <wp:wrapNone/>
                  <wp:docPr id="95" name="流程图: 资料带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流程图: 资料带 25"/>
                          <pic:cNvPicPr>
                            <a:picLocks noChangeAspect="1"/>
                          </pic:cNvPicPr>
                        </pic:nvPicPr>
                        <pic:blipFill>
                          <a:blip r:embed="rId8" cstate="print"/>
                          <a:stretch>
                            <a:fillRect/>
                          </a:stretch>
                        </pic:blipFill>
                        <pic:spPr>
                          <a:xfrm>
                            <a:off x="0" y="0"/>
                            <a:ext cx="895350" cy="238125"/>
                          </a:xfrm>
                          <a:prstGeom prst="rect">
                            <a:avLst/>
                          </a:prstGeom>
                          <a:noFill/>
                          <a:ln>
                            <a:noFill/>
                          </a:ln>
                        </pic:spPr>
                      </pic:pic>
                    </a:graphicData>
                  </a:graphic>
                </wp:anchor>
              </w:drawing>
            </w:r>
          </w:p>
        </w:tc>
      </w:tr>
      <w:tr w:rsidR="00262BF8" w:rsidTr="00C81323">
        <w:trPr>
          <w:trHeight w:val="1020"/>
        </w:trPr>
        <w:tc>
          <w:tcPr>
            <w:tcW w:w="1930" w:type="dxa"/>
            <w:tcBorders>
              <w:top w:val="nil"/>
              <w:left w:val="single" w:sz="4" w:space="0" w:color="auto"/>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rFonts w:hAnsi="宋体" w:cs="宋体" w:hint="eastAsia"/>
                <w:color w:val="000000"/>
                <w:kern w:val="0"/>
                <w:sz w:val="24"/>
              </w:rPr>
              <w:t>生产线二</w:t>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62336" behindDoc="0" locked="0" layoutInCell="1" allowOverlap="1">
                  <wp:simplePos x="0" y="0"/>
                  <wp:positionH relativeFrom="column">
                    <wp:posOffset>161925</wp:posOffset>
                  </wp:positionH>
                  <wp:positionV relativeFrom="paragraph">
                    <wp:posOffset>200025</wp:posOffset>
                  </wp:positionV>
                  <wp:extent cx="895350" cy="238125"/>
                  <wp:effectExtent l="0" t="0" r="0" b="9525"/>
                  <wp:wrapNone/>
                  <wp:docPr id="156" name="流程图: 资料带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流程图: 资料带 2"/>
                          <pic:cNvPicPr>
                            <a:picLocks noChangeAspect="1"/>
                          </pic:cNvPicPr>
                        </pic:nvPicPr>
                        <pic:blipFill>
                          <a:blip r:embed="rId8" cstate="print"/>
                          <a:stretch>
                            <a:fillRect/>
                          </a:stretch>
                        </pic:blipFill>
                        <pic:spPr>
                          <a:xfrm>
                            <a:off x="0" y="0"/>
                            <a:ext cx="895350" cy="238125"/>
                          </a:xfrm>
                          <a:prstGeom prst="rect">
                            <a:avLst/>
                          </a:prstGeom>
                          <a:noFill/>
                          <a:ln>
                            <a:noFill/>
                          </a:ln>
                        </pic:spPr>
                      </pic:pic>
                    </a:graphicData>
                  </a:graphic>
                </wp:anchor>
              </w:drawing>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70528" behindDoc="0" locked="0" layoutInCell="1" allowOverlap="1">
                  <wp:simplePos x="0" y="0"/>
                  <wp:positionH relativeFrom="column">
                    <wp:posOffset>133350</wp:posOffset>
                  </wp:positionH>
                  <wp:positionV relativeFrom="paragraph">
                    <wp:posOffset>219075</wp:posOffset>
                  </wp:positionV>
                  <wp:extent cx="895350" cy="238125"/>
                  <wp:effectExtent l="0" t="0" r="0" b="9525"/>
                  <wp:wrapNone/>
                  <wp:docPr id="155" name="流程图: 资料带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流程图: 资料带 6"/>
                          <pic:cNvPicPr>
                            <a:picLocks noChangeAspect="1"/>
                          </pic:cNvPicPr>
                        </pic:nvPicPr>
                        <pic:blipFill>
                          <a:blip r:embed="rId9" cstate="print"/>
                          <a:stretch>
                            <a:fillRect/>
                          </a:stretch>
                        </pic:blipFill>
                        <pic:spPr>
                          <a:xfrm>
                            <a:off x="0" y="0"/>
                            <a:ext cx="895350" cy="238125"/>
                          </a:xfrm>
                          <a:prstGeom prst="rect">
                            <a:avLst/>
                          </a:prstGeom>
                          <a:noFill/>
                          <a:ln>
                            <a:noFill/>
                          </a:ln>
                        </pic:spPr>
                      </pic:pic>
                    </a:graphicData>
                  </a:graphic>
                </wp:anchor>
              </w:drawing>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77696" behindDoc="0" locked="0" layoutInCell="1" allowOverlap="1">
                  <wp:simplePos x="0" y="0"/>
                  <wp:positionH relativeFrom="column">
                    <wp:posOffset>200025</wp:posOffset>
                  </wp:positionH>
                  <wp:positionV relativeFrom="paragraph">
                    <wp:posOffset>257175</wp:posOffset>
                  </wp:positionV>
                  <wp:extent cx="895350" cy="238125"/>
                  <wp:effectExtent l="0" t="0" r="0" b="9525"/>
                  <wp:wrapNone/>
                  <wp:docPr id="104" name="流程图: 资料带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流程图: 资料带 10"/>
                          <pic:cNvPicPr>
                            <a:picLocks noChangeAspect="1"/>
                          </pic:cNvPicPr>
                        </pic:nvPicPr>
                        <pic:blipFill>
                          <a:blip r:embed="rId8" cstate="print"/>
                          <a:stretch>
                            <a:fillRect/>
                          </a:stretch>
                        </pic:blipFill>
                        <pic:spPr>
                          <a:xfrm>
                            <a:off x="0" y="0"/>
                            <a:ext cx="895350" cy="238125"/>
                          </a:xfrm>
                          <a:prstGeom prst="rect">
                            <a:avLst/>
                          </a:prstGeom>
                          <a:noFill/>
                          <a:ln>
                            <a:noFill/>
                          </a:ln>
                        </pic:spPr>
                      </pic:pic>
                    </a:graphicData>
                  </a:graphic>
                </wp:anchor>
              </w:drawing>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81792" behindDoc="0" locked="0" layoutInCell="1" allowOverlap="1">
                  <wp:simplePos x="0" y="0"/>
                  <wp:positionH relativeFrom="column">
                    <wp:posOffset>161925</wp:posOffset>
                  </wp:positionH>
                  <wp:positionV relativeFrom="paragraph">
                    <wp:posOffset>228600</wp:posOffset>
                  </wp:positionV>
                  <wp:extent cx="895350" cy="238125"/>
                  <wp:effectExtent l="0" t="0" r="0" b="9525"/>
                  <wp:wrapNone/>
                  <wp:docPr id="151" name="流程图: 资料带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流程图: 资料带 14"/>
                          <pic:cNvPicPr>
                            <a:picLocks noChangeAspect="1"/>
                          </pic:cNvPicPr>
                        </pic:nvPicPr>
                        <pic:blipFill>
                          <a:blip r:embed="rId8" cstate="print"/>
                          <a:stretch>
                            <a:fillRect/>
                          </a:stretch>
                        </pic:blipFill>
                        <pic:spPr>
                          <a:xfrm>
                            <a:off x="0" y="0"/>
                            <a:ext cx="895350" cy="238125"/>
                          </a:xfrm>
                          <a:prstGeom prst="rect">
                            <a:avLst/>
                          </a:prstGeom>
                          <a:noFill/>
                          <a:ln>
                            <a:noFill/>
                          </a:ln>
                        </pic:spPr>
                      </pic:pic>
                    </a:graphicData>
                  </a:graphic>
                </wp:anchor>
              </w:drawing>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85888" behindDoc="0" locked="0" layoutInCell="1" allowOverlap="1">
                  <wp:simplePos x="0" y="0"/>
                  <wp:positionH relativeFrom="column">
                    <wp:posOffset>142875</wp:posOffset>
                  </wp:positionH>
                  <wp:positionV relativeFrom="paragraph">
                    <wp:posOffset>247650</wp:posOffset>
                  </wp:positionV>
                  <wp:extent cx="895350" cy="238125"/>
                  <wp:effectExtent l="0" t="0" r="0" b="9525"/>
                  <wp:wrapNone/>
                  <wp:docPr id="108" name="流程图: 资料带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流程图: 资料带 18"/>
                          <pic:cNvPicPr>
                            <a:picLocks noChangeAspect="1"/>
                          </pic:cNvPicPr>
                        </pic:nvPicPr>
                        <pic:blipFill>
                          <a:blip r:embed="rId10" cstate="print"/>
                          <a:stretch>
                            <a:fillRect/>
                          </a:stretch>
                        </pic:blipFill>
                        <pic:spPr>
                          <a:xfrm>
                            <a:off x="0" y="0"/>
                            <a:ext cx="895350" cy="238125"/>
                          </a:xfrm>
                          <a:prstGeom prst="rect">
                            <a:avLst/>
                          </a:prstGeom>
                          <a:noFill/>
                          <a:ln>
                            <a:noFill/>
                          </a:ln>
                        </pic:spPr>
                      </pic:pic>
                    </a:graphicData>
                  </a:graphic>
                </wp:anchor>
              </w:drawing>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89984" behindDoc="0" locked="0" layoutInCell="1" allowOverlap="1">
                  <wp:simplePos x="0" y="0"/>
                  <wp:positionH relativeFrom="column">
                    <wp:posOffset>123825</wp:posOffset>
                  </wp:positionH>
                  <wp:positionV relativeFrom="paragraph">
                    <wp:posOffset>257175</wp:posOffset>
                  </wp:positionV>
                  <wp:extent cx="895350" cy="238125"/>
                  <wp:effectExtent l="0" t="0" r="0" b="9525"/>
                  <wp:wrapNone/>
                  <wp:docPr id="102" name="流程图: 资料带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流程图: 资料带 22"/>
                          <pic:cNvPicPr>
                            <a:picLocks noChangeAspect="1"/>
                          </pic:cNvPicPr>
                        </pic:nvPicPr>
                        <pic:blipFill>
                          <a:blip r:embed="rId8" cstate="print"/>
                          <a:stretch>
                            <a:fillRect/>
                          </a:stretch>
                        </pic:blipFill>
                        <pic:spPr>
                          <a:xfrm>
                            <a:off x="0" y="0"/>
                            <a:ext cx="895350" cy="238125"/>
                          </a:xfrm>
                          <a:prstGeom prst="rect">
                            <a:avLst/>
                          </a:prstGeom>
                          <a:noFill/>
                          <a:ln>
                            <a:noFill/>
                          </a:ln>
                        </pic:spPr>
                      </pic:pic>
                    </a:graphicData>
                  </a:graphic>
                </wp:anchor>
              </w:drawing>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94080" behindDoc="0" locked="0" layoutInCell="1" allowOverlap="1">
                  <wp:simplePos x="0" y="0"/>
                  <wp:positionH relativeFrom="column">
                    <wp:posOffset>142875</wp:posOffset>
                  </wp:positionH>
                  <wp:positionV relativeFrom="paragraph">
                    <wp:posOffset>247650</wp:posOffset>
                  </wp:positionV>
                  <wp:extent cx="895350" cy="238125"/>
                  <wp:effectExtent l="0" t="0" r="0" b="9525"/>
                  <wp:wrapNone/>
                  <wp:docPr id="160" name="流程图: 资料带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流程图: 资料带 26"/>
                          <pic:cNvPicPr>
                            <a:picLocks noChangeAspect="1"/>
                          </pic:cNvPicPr>
                        </pic:nvPicPr>
                        <pic:blipFill>
                          <a:blip r:embed="rId11" cstate="print"/>
                          <a:stretch>
                            <a:fillRect/>
                          </a:stretch>
                        </pic:blipFill>
                        <pic:spPr>
                          <a:xfrm>
                            <a:off x="0" y="0"/>
                            <a:ext cx="895350" cy="238125"/>
                          </a:xfrm>
                          <a:prstGeom prst="rect">
                            <a:avLst/>
                          </a:prstGeom>
                          <a:noFill/>
                          <a:ln>
                            <a:noFill/>
                          </a:ln>
                        </pic:spPr>
                      </pic:pic>
                    </a:graphicData>
                  </a:graphic>
                </wp:anchor>
              </w:drawing>
            </w:r>
          </w:p>
        </w:tc>
      </w:tr>
      <w:tr w:rsidR="00262BF8" w:rsidTr="00C81323">
        <w:trPr>
          <w:trHeight w:val="1020"/>
        </w:trPr>
        <w:tc>
          <w:tcPr>
            <w:tcW w:w="1930" w:type="dxa"/>
            <w:tcBorders>
              <w:top w:val="nil"/>
              <w:left w:val="single" w:sz="4" w:space="0" w:color="auto"/>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rFonts w:hAnsi="宋体" w:cs="宋体" w:hint="eastAsia"/>
                <w:color w:val="000000"/>
                <w:kern w:val="0"/>
                <w:sz w:val="24"/>
              </w:rPr>
              <w:t>生产线三</w:t>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64384" behindDoc="0" locked="0" layoutInCell="1" allowOverlap="1">
                  <wp:simplePos x="0" y="0"/>
                  <wp:positionH relativeFrom="column">
                    <wp:posOffset>114300</wp:posOffset>
                  </wp:positionH>
                  <wp:positionV relativeFrom="paragraph">
                    <wp:posOffset>190500</wp:posOffset>
                  </wp:positionV>
                  <wp:extent cx="895350" cy="238125"/>
                  <wp:effectExtent l="0" t="0" r="0" b="9525"/>
                  <wp:wrapNone/>
                  <wp:docPr id="159" name="流程图: 资料带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流程图: 资料带 3"/>
                          <pic:cNvPicPr>
                            <a:picLocks noChangeAspect="1"/>
                          </pic:cNvPicPr>
                        </pic:nvPicPr>
                        <pic:blipFill>
                          <a:blip r:embed="rId8" cstate="print"/>
                          <a:stretch>
                            <a:fillRect/>
                          </a:stretch>
                        </pic:blipFill>
                        <pic:spPr>
                          <a:xfrm>
                            <a:off x="0" y="0"/>
                            <a:ext cx="895350" cy="238125"/>
                          </a:xfrm>
                          <a:prstGeom prst="rect">
                            <a:avLst/>
                          </a:prstGeom>
                          <a:noFill/>
                          <a:ln>
                            <a:noFill/>
                          </a:ln>
                        </pic:spPr>
                      </pic:pic>
                    </a:graphicData>
                  </a:graphic>
                </wp:anchor>
              </w:drawing>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72576" behindDoc="0" locked="0" layoutInCell="1" allowOverlap="1">
                  <wp:simplePos x="0" y="0"/>
                  <wp:positionH relativeFrom="column">
                    <wp:posOffset>142875</wp:posOffset>
                  </wp:positionH>
                  <wp:positionV relativeFrom="paragraph">
                    <wp:posOffset>219075</wp:posOffset>
                  </wp:positionV>
                  <wp:extent cx="895350" cy="238125"/>
                  <wp:effectExtent l="0" t="0" r="0" b="9525"/>
                  <wp:wrapNone/>
                  <wp:docPr id="154" name="流程图: 资料带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流程图: 资料带 7"/>
                          <pic:cNvPicPr>
                            <a:picLocks noChangeAspect="1"/>
                          </pic:cNvPicPr>
                        </pic:nvPicPr>
                        <pic:blipFill>
                          <a:blip r:embed="rId8" cstate="print"/>
                          <a:stretch>
                            <a:fillRect/>
                          </a:stretch>
                        </pic:blipFill>
                        <pic:spPr>
                          <a:xfrm>
                            <a:off x="0" y="0"/>
                            <a:ext cx="895350" cy="238125"/>
                          </a:xfrm>
                          <a:prstGeom prst="rect">
                            <a:avLst/>
                          </a:prstGeom>
                          <a:noFill/>
                          <a:ln>
                            <a:noFill/>
                          </a:ln>
                        </pic:spPr>
                      </pic:pic>
                    </a:graphicData>
                  </a:graphic>
                </wp:anchor>
              </w:drawing>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78720" behindDoc="0" locked="0" layoutInCell="1" allowOverlap="1">
                  <wp:simplePos x="0" y="0"/>
                  <wp:positionH relativeFrom="column">
                    <wp:posOffset>161925</wp:posOffset>
                  </wp:positionH>
                  <wp:positionV relativeFrom="paragraph">
                    <wp:posOffset>257175</wp:posOffset>
                  </wp:positionV>
                  <wp:extent cx="895350" cy="238125"/>
                  <wp:effectExtent l="0" t="0" r="0" b="9525"/>
                  <wp:wrapNone/>
                  <wp:docPr id="174" name="流程图: 资料带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流程图: 资料带 11"/>
                          <pic:cNvPicPr>
                            <a:picLocks noChangeAspect="1"/>
                          </pic:cNvPicPr>
                        </pic:nvPicPr>
                        <pic:blipFill>
                          <a:blip r:embed="rId9" cstate="print"/>
                          <a:stretch>
                            <a:fillRect/>
                          </a:stretch>
                        </pic:blipFill>
                        <pic:spPr>
                          <a:xfrm>
                            <a:off x="0" y="0"/>
                            <a:ext cx="895350" cy="238125"/>
                          </a:xfrm>
                          <a:prstGeom prst="rect">
                            <a:avLst/>
                          </a:prstGeom>
                          <a:noFill/>
                          <a:ln>
                            <a:noFill/>
                          </a:ln>
                        </pic:spPr>
                      </pic:pic>
                    </a:graphicData>
                  </a:graphic>
                </wp:anchor>
              </w:drawing>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82816" behindDoc="0" locked="0" layoutInCell="1" allowOverlap="1">
                  <wp:simplePos x="0" y="0"/>
                  <wp:positionH relativeFrom="column">
                    <wp:posOffset>152400</wp:posOffset>
                  </wp:positionH>
                  <wp:positionV relativeFrom="paragraph">
                    <wp:posOffset>180975</wp:posOffset>
                  </wp:positionV>
                  <wp:extent cx="895350" cy="238125"/>
                  <wp:effectExtent l="0" t="0" r="0" b="9525"/>
                  <wp:wrapNone/>
                  <wp:docPr id="163" name="流程图: 资料带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流程图: 资料带 15"/>
                          <pic:cNvPicPr>
                            <a:picLocks noChangeAspect="1"/>
                          </pic:cNvPicPr>
                        </pic:nvPicPr>
                        <pic:blipFill>
                          <a:blip r:embed="rId8" cstate="print"/>
                          <a:stretch>
                            <a:fillRect/>
                          </a:stretch>
                        </pic:blipFill>
                        <pic:spPr>
                          <a:xfrm>
                            <a:off x="0" y="0"/>
                            <a:ext cx="895350" cy="238125"/>
                          </a:xfrm>
                          <a:prstGeom prst="rect">
                            <a:avLst/>
                          </a:prstGeom>
                          <a:noFill/>
                          <a:ln>
                            <a:noFill/>
                          </a:ln>
                        </pic:spPr>
                      </pic:pic>
                    </a:graphicData>
                  </a:graphic>
                </wp:anchor>
              </w:drawing>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86912" behindDoc="0" locked="0" layoutInCell="1" allowOverlap="1">
                  <wp:simplePos x="0" y="0"/>
                  <wp:positionH relativeFrom="column">
                    <wp:posOffset>190500</wp:posOffset>
                  </wp:positionH>
                  <wp:positionV relativeFrom="paragraph">
                    <wp:posOffset>219075</wp:posOffset>
                  </wp:positionV>
                  <wp:extent cx="895350" cy="238125"/>
                  <wp:effectExtent l="0" t="0" r="0" b="9525"/>
                  <wp:wrapNone/>
                  <wp:docPr id="158" name="流程图: 资料带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流程图: 资料带 19"/>
                          <pic:cNvPicPr>
                            <a:picLocks noChangeAspect="1"/>
                          </pic:cNvPicPr>
                        </pic:nvPicPr>
                        <pic:blipFill>
                          <a:blip r:embed="rId8" cstate="print"/>
                          <a:stretch>
                            <a:fillRect/>
                          </a:stretch>
                        </pic:blipFill>
                        <pic:spPr>
                          <a:xfrm>
                            <a:off x="0" y="0"/>
                            <a:ext cx="895350" cy="238125"/>
                          </a:xfrm>
                          <a:prstGeom prst="rect">
                            <a:avLst/>
                          </a:prstGeom>
                          <a:noFill/>
                          <a:ln>
                            <a:noFill/>
                          </a:ln>
                        </pic:spPr>
                      </pic:pic>
                    </a:graphicData>
                  </a:graphic>
                </wp:anchor>
              </w:drawing>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91008" behindDoc="0" locked="0" layoutInCell="1" allowOverlap="1">
                  <wp:simplePos x="0" y="0"/>
                  <wp:positionH relativeFrom="column">
                    <wp:posOffset>142875</wp:posOffset>
                  </wp:positionH>
                  <wp:positionV relativeFrom="paragraph">
                    <wp:posOffset>219075</wp:posOffset>
                  </wp:positionV>
                  <wp:extent cx="895350" cy="238125"/>
                  <wp:effectExtent l="0" t="0" r="0" b="9525"/>
                  <wp:wrapNone/>
                  <wp:docPr id="254" name="流程图: 资料带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流程图: 资料带 23"/>
                          <pic:cNvPicPr>
                            <a:picLocks noChangeAspect="1"/>
                          </pic:cNvPicPr>
                        </pic:nvPicPr>
                        <pic:blipFill>
                          <a:blip r:embed="rId8" cstate="print"/>
                          <a:stretch>
                            <a:fillRect/>
                          </a:stretch>
                        </pic:blipFill>
                        <pic:spPr>
                          <a:xfrm>
                            <a:off x="0" y="0"/>
                            <a:ext cx="895350" cy="238125"/>
                          </a:xfrm>
                          <a:prstGeom prst="rect">
                            <a:avLst/>
                          </a:prstGeom>
                          <a:noFill/>
                          <a:ln>
                            <a:noFill/>
                          </a:ln>
                        </pic:spPr>
                      </pic:pic>
                    </a:graphicData>
                  </a:graphic>
                </wp:anchor>
              </w:drawing>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95104" behindDoc="0" locked="0" layoutInCell="1" allowOverlap="1">
                  <wp:simplePos x="0" y="0"/>
                  <wp:positionH relativeFrom="column">
                    <wp:posOffset>180975</wp:posOffset>
                  </wp:positionH>
                  <wp:positionV relativeFrom="paragraph">
                    <wp:posOffset>247650</wp:posOffset>
                  </wp:positionV>
                  <wp:extent cx="895350" cy="238125"/>
                  <wp:effectExtent l="0" t="0" r="0" b="9525"/>
                  <wp:wrapNone/>
                  <wp:docPr id="253" name="流程图: 资料带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流程图: 资料带 27"/>
                          <pic:cNvPicPr>
                            <a:picLocks noChangeAspect="1"/>
                          </pic:cNvPicPr>
                        </pic:nvPicPr>
                        <pic:blipFill>
                          <a:blip r:embed="rId8" cstate="print"/>
                          <a:stretch>
                            <a:fillRect/>
                          </a:stretch>
                        </pic:blipFill>
                        <pic:spPr>
                          <a:xfrm>
                            <a:off x="0" y="0"/>
                            <a:ext cx="895350" cy="238125"/>
                          </a:xfrm>
                          <a:prstGeom prst="rect">
                            <a:avLst/>
                          </a:prstGeom>
                          <a:noFill/>
                          <a:ln>
                            <a:noFill/>
                          </a:ln>
                        </pic:spPr>
                      </pic:pic>
                    </a:graphicData>
                  </a:graphic>
                </wp:anchor>
              </w:drawing>
            </w:r>
          </w:p>
        </w:tc>
      </w:tr>
      <w:tr w:rsidR="00262BF8" w:rsidTr="00C81323">
        <w:trPr>
          <w:trHeight w:val="825"/>
        </w:trPr>
        <w:tc>
          <w:tcPr>
            <w:tcW w:w="1930" w:type="dxa"/>
            <w:tcBorders>
              <w:top w:val="single" w:sz="4" w:space="0" w:color="auto"/>
              <w:left w:val="single" w:sz="4" w:space="0" w:color="auto"/>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rFonts w:hAnsi="宋体" w:cs="宋体" w:hint="eastAsia"/>
                <w:color w:val="000000"/>
                <w:kern w:val="0"/>
                <w:sz w:val="24"/>
              </w:rPr>
              <w:t>生产线四</w:t>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66432" behindDoc="0" locked="0" layoutInCell="1" allowOverlap="1">
                  <wp:simplePos x="0" y="0"/>
                  <wp:positionH relativeFrom="column">
                    <wp:posOffset>152400</wp:posOffset>
                  </wp:positionH>
                  <wp:positionV relativeFrom="paragraph">
                    <wp:posOffset>228600</wp:posOffset>
                  </wp:positionV>
                  <wp:extent cx="895350" cy="238125"/>
                  <wp:effectExtent l="0" t="0" r="0" b="9525"/>
                  <wp:wrapNone/>
                  <wp:docPr id="162" name="流程图: 资料带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流程图: 资料带 4"/>
                          <pic:cNvPicPr>
                            <a:picLocks noChangeAspect="1"/>
                          </pic:cNvPicPr>
                        </pic:nvPicPr>
                        <pic:blipFill>
                          <a:blip r:embed="rId8" cstate="print"/>
                          <a:stretch>
                            <a:fillRect/>
                          </a:stretch>
                        </pic:blipFill>
                        <pic:spPr>
                          <a:xfrm>
                            <a:off x="0" y="0"/>
                            <a:ext cx="895350" cy="238125"/>
                          </a:xfrm>
                          <a:prstGeom prst="rect">
                            <a:avLst/>
                          </a:prstGeom>
                          <a:noFill/>
                          <a:ln>
                            <a:noFill/>
                          </a:ln>
                        </pic:spPr>
                      </pic:pic>
                    </a:graphicData>
                  </a:graphic>
                </wp:anchor>
              </w:drawing>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74624" behindDoc="0" locked="0" layoutInCell="1" allowOverlap="1">
                  <wp:simplePos x="0" y="0"/>
                  <wp:positionH relativeFrom="column">
                    <wp:posOffset>171450</wp:posOffset>
                  </wp:positionH>
                  <wp:positionV relativeFrom="paragraph">
                    <wp:posOffset>257175</wp:posOffset>
                  </wp:positionV>
                  <wp:extent cx="895350" cy="238125"/>
                  <wp:effectExtent l="0" t="0" r="0" b="9525"/>
                  <wp:wrapNone/>
                  <wp:docPr id="257" name="流程图: 资料带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流程图: 资料带 8"/>
                          <pic:cNvPicPr>
                            <a:picLocks noChangeAspect="1"/>
                          </pic:cNvPicPr>
                        </pic:nvPicPr>
                        <pic:blipFill>
                          <a:blip r:embed="rId10" cstate="print"/>
                          <a:stretch>
                            <a:fillRect/>
                          </a:stretch>
                        </pic:blipFill>
                        <pic:spPr>
                          <a:xfrm>
                            <a:off x="0" y="0"/>
                            <a:ext cx="895350" cy="238125"/>
                          </a:xfrm>
                          <a:prstGeom prst="rect">
                            <a:avLst/>
                          </a:prstGeom>
                          <a:noFill/>
                          <a:ln>
                            <a:noFill/>
                          </a:ln>
                        </pic:spPr>
                      </pic:pic>
                    </a:graphicData>
                  </a:graphic>
                </wp:anchor>
              </w:drawing>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79744" behindDoc="0" locked="0" layoutInCell="1" allowOverlap="1">
                  <wp:simplePos x="0" y="0"/>
                  <wp:positionH relativeFrom="column">
                    <wp:posOffset>142875</wp:posOffset>
                  </wp:positionH>
                  <wp:positionV relativeFrom="paragraph">
                    <wp:posOffset>247650</wp:posOffset>
                  </wp:positionV>
                  <wp:extent cx="895350" cy="238125"/>
                  <wp:effectExtent l="0" t="0" r="0" b="9525"/>
                  <wp:wrapNone/>
                  <wp:docPr id="256" name="流程图: 资料带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流程图: 资料带 12"/>
                          <pic:cNvPicPr>
                            <a:picLocks noChangeAspect="1"/>
                          </pic:cNvPicPr>
                        </pic:nvPicPr>
                        <pic:blipFill>
                          <a:blip r:embed="rId9" cstate="print"/>
                          <a:stretch>
                            <a:fillRect/>
                          </a:stretch>
                        </pic:blipFill>
                        <pic:spPr>
                          <a:xfrm>
                            <a:off x="0" y="0"/>
                            <a:ext cx="895350" cy="238125"/>
                          </a:xfrm>
                          <a:prstGeom prst="rect">
                            <a:avLst/>
                          </a:prstGeom>
                          <a:noFill/>
                          <a:ln>
                            <a:noFill/>
                          </a:ln>
                        </pic:spPr>
                      </pic:pic>
                    </a:graphicData>
                  </a:graphic>
                </wp:anchor>
              </w:drawing>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83840" behindDoc="0" locked="0" layoutInCell="1" allowOverlap="1">
                  <wp:simplePos x="0" y="0"/>
                  <wp:positionH relativeFrom="column">
                    <wp:posOffset>200025</wp:posOffset>
                  </wp:positionH>
                  <wp:positionV relativeFrom="paragraph">
                    <wp:posOffset>238125</wp:posOffset>
                  </wp:positionV>
                  <wp:extent cx="895350" cy="238125"/>
                  <wp:effectExtent l="0" t="0" r="0" b="9525"/>
                  <wp:wrapNone/>
                  <wp:docPr id="252" name="流程图: 资料带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流程图: 资料带 16"/>
                          <pic:cNvPicPr>
                            <a:picLocks noChangeAspect="1"/>
                          </pic:cNvPicPr>
                        </pic:nvPicPr>
                        <pic:blipFill>
                          <a:blip r:embed="rId8" cstate="print"/>
                          <a:stretch>
                            <a:fillRect/>
                          </a:stretch>
                        </pic:blipFill>
                        <pic:spPr>
                          <a:xfrm>
                            <a:off x="0" y="0"/>
                            <a:ext cx="895350" cy="238125"/>
                          </a:xfrm>
                          <a:prstGeom prst="rect">
                            <a:avLst/>
                          </a:prstGeom>
                          <a:noFill/>
                          <a:ln>
                            <a:noFill/>
                          </a:ln>
                        </pic:spPr>
                      </pic:pic>
                    </a:graphicData>
                  </a:graphic>
                </wp:anchor>
              </w:drawing>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87936" behindDoc="0" locked="0" layoutInCell="1" allowOverlap="1">
                  <wp:simplePos x="0" y="0"/>
                  <wp:positionH relativeFrom="column">
                    <wp:posOffset>190500</wp:posOffset>
                  </wp:positionH>
                  <wp:positionV relativeFrom="paragraph">
                    <wp:posOffset>219075</wp:posOffset>
                  </wp:positionV>
                  <wp:extent cx="895350" cy="238125"/>
                  <wp:effectExtent l="0" t="0" r="0" b="9525"/>
                  <wp:wrapNone/>
                  <wp:docPr id="96" name="流程图: 资料带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流程图: 资料带 20"/>
                          <pic:cNvPicPr>
                            <a:picLocks noChangeAspect="1"/>
                          </pic:cNvPicPr>
                        </pic:nvPicPr>
                        <pic:blipFill>
                          <a:blip r:embed="rId8" cstate="print"/>
                          <a:stretch>
                            <a:fillRect/>
                          </a:stretch>
                        </pic:blipFill>
                        <pic:spPr>
                          <a:xfrm>
                            <a:off x="0" y="0"/>
                            <a:ext cx="895350" cy="238125"/>
                          </a:xfrm>
                          <a:prstGeom prst="rect">
                            <a:avLst/>
                          </a:prstGeom>
                          <a:noFill/>
                          <a:ln>
                            <a:noFill/>
                          </a:ln>
                        </pic:spPr>
                      </pic:pic>
                    </a:graphicData>
                  </a:graphic>
                </wp:anchor>
              </w:drawing>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92032" behindDoc="0" locked="0" layoutInCell="1" allowOverlap="1">
                  <wp:simplePos x="0" y="0"/>
                  <wp:positionH relativeFrom="column">
                    <wp:posOffset>209550</wp:posOffset>
                  </wp:positionH>
                  <wp:positionV relativeFrom="paragraph">
                    <wp:posOffset>228600</wp:posOffset>
                  </wp:positionV>
                  <wp:extent cx="895350" cy="238125"/>
                  <wp:effectExtent l="0" t="0" r="0" b="9525"/>
                  <wp:wrapNone/>
                  <wp:docPr id="97" name="流程图: 资料带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流程图: 资料带 24"/>
                          <pic:cNvPicPr>
                            <a:picLocks noChangeAspect="1"/>
                          </pic:cNvPicPr>
                        </pic:nvPicPr>
                        <pic:blipFill>
                          <a:blip r:embed="rId8" cstate="print"/>
                          <a:stretch>
                            <a:fillRect/>
                          </a:stretch>
                        </pic:blipFill>
                        <pic:spPr>
                          <a:xfrm>
                            <a:off x="0" y="0"/>
                            <a:ext cx="895350" cy="238125"/>
                          </a:xfrm>
                          <a:prstGeom prst="rect">
                            <a:avLst/>
                          </a:prstGeom>
                          <a:noFill/>
                          <a:ln>
                            <a:noFill/>
                          </a:ln>
                        </pic:spPr>
                      </pic:pic>
                    </a:graphicData>
                  </a:graphic>
                </wp:anchor>
              </w:drawing>
            </w:r>
          </w:p>
        </w:tc>
        <w:tc>
          <w:tcPr>
            <w:tcW w:w="1880" w:type="dxa"/>
            <w:tcBorders>
              <w:top w:val="nil"/>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noProof/>
                <w:sz w:val="24"/>
              </w:rPr>
              <w:drawing>
                <wp:anchor distT="0" distB="0" distL="114300" distR="114300" simplePos="0" relativeHeight="251696128" behindDoc="0" locked="0" layoutInCell="1" allowOverlap="1">
                  <wp:simplePos x="0" y="0"/>
                  <wp:positionH relativeFrom="column">
                    <wp:posOffset>171450</wp:posOffset>
                  </wp:positionH>
                  <wp:positionV relativeFrom="paragraph">
                    <wp:posOffset>228600</wp:posOffset>
                  </wp:positionV>
                  <wp:extent cx="895350" cy="238125"/>
                  <wp:effectExtent l="0" t="0" r="0" b="9525"/>
                  <wp:wrapNone/>
                  <wp:docPr id="255" name="流程图: 资料带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流程图: 资料带 28"/>
                          <pic:cNvPicPr>
                            <a:picLocks noChangeAspect="1"/>
                          </pic:cNvPicPr>
                        </pic:nvPicPr>
                        <pic:blipFill>
                          <a:blip r:embed="rId8" cstate="print"/>
                          <a:stretch>
                            <a:fillRect/>
                          </a:stretch>
                        </pic:blipFill>
                        <pic:spPr>
                          <a:xfrm>
                            <a:off x="0" y="0"/>
                            <a:ext cx="895350" cy="238125"/>
                          </a:xfrm>
                          <a:prstGeom prst="rect">
                            <a:avLst/>
                          </a:prstGeom>
                          <a:noFill/>
                          <a:ln>
                            <a:noFill/>
                          </a:ln>
                        </pic:spPr>
                      </pic:pic>
                    </a:graphicData>
                  </a:graphic>
                </wp:anchor>
              </w:drawing>
            </w:r>
          </w:p>
        </w:tc>
      </w:tr>
      <w:tr w:rsidR="00262BF8" w:rsidTr="00C81323">
        <w:trPr>
          <w:trHeight w:val="90"/>
        </w:trPr>
        <w:tc>
          <w:tcPr>
            <w:tcW w:w="193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p>
        </w:tc>
        <w:tc>
          <w:tcPr>
            <w:tcW w:w="3760" w:type="dxa"/>
            <w:gridSpan w:val="2"/>
            <w:tcBorders>
              <w:top w:val="single" w:sz="4" w:space="0" w:color="auto"/>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rFonts w:hAnsi="宋体" w:cs="宋体" w:hint="eastAsia"/>
                <w:color w:val="000000"/>
                <w:kern w:val="0"/>
                <w:sz w:val="24"/>
              </w:rPr>
              <w:t>装配一组工作区</w:t>
            </w:r>
          </w:p>
        </w:tc>
        <w:tc>
          <w:tcPr>
            <w:tcW w:w="3760" w:type="dxa"/>
            <w:gridSpan w:val="2"/>
            <w:tcBorders>
              <w:top w:val="single" w:sz="4" w:space="0" w:color="auto"/>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rFonts w:hAnsi="宋体" w:cs="宋体" w:hint="eastAsia"/>
                <w:color w:val="000000"/>
                <w:kern w:val="0"/>
                <w:sz w:val="24"/>
              </w:rPr>
              <w:t>装配三组工作区</w:t>
            </w:r>
          </w:p>
        </w:tc>
        <w:tc>
          <w:tcPr>
            <w:tcW w:w="564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rFonts w:hAnsi="宋体" w:cs="宋体" w:hint="eastAsia"/>
                <w:color w:val="000000"/>
                <w:kern w:val="0"/>
                <w:sz w:val="24"/>
              </w:rPr>
              <w:t>成品保管</w:t>
            </w:r>
          </w:p>
        </w:tc>
      </w:tr>
      <w:tr w:rsidR="00262BF8" w:rsidTr="00C81323">
        <w:trPr>
          <w:trHeight w:val="635"/>
        </w:trPr>
        <w:tc>
          <w:tcPr>
            <w:tcW w:w="193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62BF8" w:rsidRDefault="00262BF8" w:rsidP="00C81323">
            <w:pPr>
              <w:rPr>
                <w:rFonts w:cs="Calibri"/>
              </w:rPr>
            </w:pPr>
          </w:p>
        </w:tc>
        <w:tc>
          <w:tcPr>
            <w:tcW w:w="3760" w:type="dxa"/>
            <w:gridSpan w:val="2"/>
            <w:tcBorders>
              <w:top w:val="single" w:sz="4" w:space="0" w:color="auto"/>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rFonts w:hAnsi="宋体" w:cs="宋体" w:hint="eastAsia"/>
                <w:color w:val="000000"/>
                <w:kern w:val="0"/>
                <w:sz w:val="24"/>
              </w:rPr>
              <w:t>装配二组工作区</w:t>
            </w:r>
          </w:p>
        </w:tc>
        <w:tc>
          <w:tcPr>
            <w:tcW w:w="3760" w:type="dxa"/>
            <w:gridSpan w:val="2"/>
            <w:tcBorders>
              <w:top w:val="single" w:sz="4" w:space="0" w:color="auto"/>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rFonts w:hAnsi="宋体" w:cs="宋体" w:hint="eastAsia"/>
                <w:color w:val="000000"/>
                <w:kern w:val="0"/>
                <w:sz w:val="24"/>
              </w:rPr>
              <w:t>装配四组工作区</w:t>
            </w:r>
          </w:p>
        </w:tc>
        <w:tc>
          <w:tcPr>
            <w:tcW w:w="5640"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262BF8" w:rsidRDefault="00262BF8" w:rsidP="00C81323">
            <w:pPr>
              <w:rPr>
                <w:rFonts w:cs="Calibri"/>
              </w:rPr>
            </w:pPr>
          </w:p>
        </w:tc>
      </w:tr>
      <w:tr w:rsidR="00262BF8" w:rsidTr="00C81323">
        <w:trPr>
          <w:trHeight w:val="525"/>
        </w:trPr>
        <w:tc>
          <w:tcPr>
            <w:tcW w:w="193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62BF8" w:rsidRDefault="00262BF8" w:rsidP="00C81323">
            <w:pPr>
              <w:rPr>
                <w:rFonts w:cs="Calibri"/>
              </w:rPr>
            </w:pPr>
          </w:p>
        </w:tc>
        <w:tc>
          <w:tcPr>
            <w:tcW w:w="7520" w:type="dxa"/>
            <w:gridSpan w:val="4"/>
            <w:tcBorders>
              <w:top w:val="single" w:sz="4" w:space="0" w:color="auto"/>
              <w:left w:val="nil"/>
              <w:bottom w:val="single" w:sz="4" w:space="0" w:color="auto"/>
              <w:right w:val="single" w:sz="4" w:space="0" w:color="auto"/>
            </w:tcBorders>
            <w:shd w:val="clear" w:color="auto" w:fill="auto"/>
            <w:vAlign w:val="center"/>
          </w:tcPr>
          <w:p w:rsidR="00262BF8" w:rsidRDefault="00262BF8" w:rsidP="00C81323">
            <w:pPr>
              <w:widowControl/>
              <w:jc w:val="left"/>
              <w:rPr>
                <w:rFonts w:hAnsi="宋体" w:cs="宋体"/>
                <w:color w:val="000000"/>
                <w:kern w:val="0"/>
              </w:rPr>
            </w:pPr>
            <w:r>
              <w:rPr>
                <w:rFonts w:hAnsi="宋体" w:cs="宋体" w:hint="eastAsia"/>
                <w:color w:val="000000"/>
                <w:kern w:val="0"/>
                <w:sz w:val="24"/>
              </w:rPr>
              <w:t>桁架处理间</w:t>
            </w:r>
          </w:p>
        </w:tc>
        <w:tc>
          <w:tcPr>
            <w:tcW w:w="5640"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262BF8" w:rsidRDefault="00262BF8" w:rsidP="00C81323">
            <w:pPr>
              <w:rPr>
                <w:rFonts w:cs="Calibri"/>
              </w:rPr>
            </w:pPr>
          </w:p>
        </w:tc>
      </w:tr>
    </w:tbl>
    <w:p w:rsidR="00262BF8" w:rsidRDefault="00262BF8" w:rsidP="00262BF8">
      <w:pPr>
        <w:pStyle w:val="a0"/>
        <w:ind w:firstLine="340"/>
        <w:sectPr w:rsidR="00262BF8">
          <w:pgSz w:w="16838" w:h="11906" w:orient="landscape"/>
          <w:pgMar w:top="1588" w:right="1418" w:bottom="1474" w:left="1418" w:header="567" w:footer="992" w:gutter="0"/>
          <w:cols w:space="425"/>
          <w:docGrid w:type="lines" w:linePitch="312"/>
        </w:sectPr>
      </w:pPr>
    </w:p>
    <w:bookmarkEnd w:id="9"/>
    <w:bookmarkEnd w:id="10"/>
    <w:bookmarkEnd w:id="11"/>
    <w:bookmarkEnd w:id="12"/>
    <w:bookmarkEnd w:id="13"/>
    <w:bookmarkEnd w:id="14"/>
    <w:bookmarkEnd w:id="15"/>
    <w:bookmarkEnd w:id="16"/>
    <w:bookmarkEnd w:id="17"/>
    <w:bookmarkEnd w:id="18"/>
    <w:p w:rsidR="00262BF8" w:rsidRDefault="00262BF8" w:rsidP="00262BF8">
      <w:pPr>
        <w:spacing w:line="500" w:lineRule="exact"/>
        <w:rPr>
          <w:b/>
          <w:bCs/>
          <w:snapToGrid w:val="0"/>
          <w:kern w:val="0"/>
          <w:sz w:val="24"/>
          <w:szCs w:val="24"/>
        </w:rPr>
      </w:pPr>
      <w:r>
        <w:rPr>
          <w:rFonts w:hint="eastAsia"/>
          <w:b/>
          <w:bCs/>
          <w:snapToGrid w:val="0"/>
          <w:kern w:val="0"/>
          <w:sz w:val="24"/>
          <w:szCs w:val="24"/>
        </w:rPr>
        <w:lastRenderedPageBreak/>
        <w:t>3</w:t>
      </w:r>
      <w:r>
        <w:rPr>
          <w:rFonts w:hint="eastAsia"/>
          <w:b/>
          <w:bCs/>
          <w:snapToGrid w:val="0"/>
          <w:kern w:val="0"/>
          <w:sz w:val="24"/>
          <w:szCs w:val="24"/>
        </w:rPr>
        <w:t>）扶梯生产工艺</w:t>
      </w:r>
    </w:p>
    <w:p w:rsidR="00262BF8" w:rsidRDefault="00262BF8" w:rsidP="00262BF8"/>
    <w:p w:rsidR="00262BF8" w:rsidRDefault="00262BF8" w:rsidP="00262BF8">
      <w:pPr>
        <w:spacing w:line="500" w:lineRule="exact"/>
        <w:rPr>
          <w:b/>
          <w:sz w:val="28"/>
          <w:szCs w:val="28"/>
        </w:rPr>
      </w:pPr>
      <w:r>
        <w:rPr>
          <w:rFonts w:ascii="宋体" w:hAnsi="Times New Roman" w:hint="eastAsia"/>
          <w:b/>
          <w:sz w:val="28"/>
          <w:szCs w:val="28"/>
        </w:rPr>
        <w:t>1、大工装定位</w:t>
      </w:r>
    </w:p>
    <w:p w:rsidR="00262BF8" w:rsidRDefault="00262BF8" w:rsidP="00262BF8">
      <w:pPr>
        <w:spacing w:line="500" w:lineRule="exact"/>
      </w:pPr>
      <w:r>
        <w:rPr>
          <w:rFonts w:ascii="宋体" w:hAnsi="Times New Roman" w:hint="eastAsia"/>
          <w:noProof/>
          <w:sz w:val="24"/>
          <w:szCs w:val="24"/>
        </w:rPr>
        <w:drawing>
          <wp:anchor distT="0" distB="0" distL="114300" distR="114300" simplePos="0" relativeHeight="251673600" behindDoc="0" locked="0" layoutInCell="1" allowOverlap="1">
            <wp:simplePos x="0" y="0"/>
            <wp:positionH relativeFrom="column">
              <wp:posOffset>3599815</wp:posOffset>
            </wp:positionH>
            <wp:positionV relativeFrom="paragraph">
              <wp:posOffset>300990</wp:posOffset>
            </wp:positionV>
            <wp:extent cx="2314575" cy="1819275"/>
            <wp:effectExtent l="0" t="0" r="9525" b="9525"/>
            <wp:wrapSquare wrapText="bothSides"/>
            <wp:docPr id="88" name="图片 9" descr="DSC01986_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9" descr="DSC01986_0.tmp"/>
                    <pic:cNvPicPr>
                      <a:picLocks noChangeAspect="1"/>
                    </pic:cNvPicPr>
                  </pic:nvPicPr>
                  <pic:blipFill>
                    <a:blip r:embed="rId12" cstate="print"/>
                    <a:stretch>
                      <a:fillRect/>
                    </a:stretch>
                  </pic:blipFill>
                  <pic:spPr>
                    <a:xfrm>
                      <a:off x="0" y="0"/>
                      <a:ext cx="2314575" cy="1819275"/>
                    </a:xfrm>
                    <a:prstGeom prst="rect">
                      <a:avLst/>
                    </a:prstGeom>
                    <a:noFill/>
                    <a:ln>
                      <a:noFill/>
                    </a:ln>
                  </pic:spPr>
                </pic:pic>
              </a:graphicData>
            </a:graphic>
          </wp:anchor>
        </w:drawing>
      </w:r>
      <w:r>
        <w:rPr>
          <w:rFonts w:ascii="宋体" w:hAnsi="Times New Roman" w:hint="eastAsia"/>
          <w:sz w:val="24"/>
          <w:szCs w:val="24"/>
        </w:rPr>
        <w:t>1、根据要求将底板锁紧在行架地板加强筋上；</w:t>
      </w:r>
    </w:p>
    <w:p w:rsidR="00262BF8" w:rsidRDefault="00262BF8" w:rsidP="00262BF8">
      <w:pPr>
        <w:spacing w:line="500" w:lineRule="exact"/>
      </w:pPr>
      <w:r>
        <w:rPr>
          <w:rFonts w:ascii="宋体" w:hAnsi="Times New Roman" w:hint="eastAsia"/>
          <w:sz w:val="24"/>
          <w:szCs w:val="24"/>
        </w:rPr>
        <w:t>2、安装下部涨紧车托轨，在桁架上弦杆外侧做标记.放置在大工装的上部侧板相应位置调整、锁紧、桁架位置确认无误后固定；</w:t>
      </w:r>
    </w:p>
    <w:p w:rsidR="00262BF8" w:rsidRDefault="00262BF8" w:rsidP="00262BF8">
      <w:pPr>
        <w:spacing w:line="500" w:lineRule="exact"/>
      </w:pPr>
      <w:r>
        <w:rPr>
          <w:rFonts w:ascii="宋体" w:hAnsi="Times New Roman" w:hint="eastAsia"/>
          <w:sz w:val="24"/>
          <w:szCs w:val="24"/>
        </w:rPr>
        <w:t>3、锁紧大活动车,固定下部驱动连接件；</w:t>
      </w:r>
    </w:p>
    <w:p w:rsidR="00262BF8" w:rsidRDefault="00262BF8" w:rsidP="00262BF8">
      <w:pPr>
        <w:spacing w:line="500" w:lineRule="exact"/>
      </w:pPr>
      <w:r>
        <w:rPr>
          <w:rFonts w:ascii="宋体" w:hAnsi="Times New Roman" w:hint="eastAsia"/>
          <w:sz w:val="24"/>
          <w:szCs w:val="24"/>
        </w:rPr>
        <w:t>4、上下部固定牢固后卸掉吊具，电焊固定；</w:t>
      </w:r>
    </w:p>
    <w:p w:rsidR="00262BF8" w:rsidRDefault="00262BF8" w:rsidP="00262BF8">
      <w:pPr>
        <w:spacing w:line="500" w:lineRule="exact"/>
      </w:pPr>
    </w:p>
    <w:p w:rsidR="00262BF8" w:rsidRDefault="00262BF8" w:rsidP="00262BF8">
      <w:pPr>
        <w:spacing w:line="500" w:lineRule="exact"/>
        <w:rPr>
          <w:rFonts w:ascii="宋体" w:hAnsi="宋体"/>
          <w:b/>
          <w:sz w:val="28"/>
          <w:szCs w:val="28"/>
        </w:rPr>
      </w:pPr>
      <w:r>
        <w:rPr>
          <w:rFonts w:ascii="宋体" w:hAnsi="宋体" w:hint="eastAsia"/>
          <w:b/>
          <w:sz w:val="28"/>
          <w:szCs w:val="28"/>
        </w:rPr>
        <w:t>2、梯路安装及加焊固定</w:t>
      </w:r>
    </w:p>
    <w:p w:rsidR="00262BF8" w:rsidRDefault="00262BF8" w:rsidP="00262BF8">
      <w:pPr>
        <w:spacing w:line="500" w:lineRule="exact"/>
      </w:pPr>
      <w:r>
        <w:rPr>
          <w:rFonts w:ascii="宋体" w:hAnsi="Times New Roman" w:hint="eastAsia"/>
          <w:noProof/>
          <w:sz w:val="24"/>
          <w:szCs w:val="24"/>
        </w:rPr>
        <w:drawing>
          <wp:anchor distT="0" distB="0" distL="114300" distR="114300" simplePos="0" relativeHeight="251661312" behindDoc="0" locked="0" layoutInCell="1" allowOverlap="1">
            <wp:simplePos x="0" y="0"/>
            <wp:positionH relativeFrom="column">
              <wp:posOffset>3733800</wp:posOffset>
            </wp:positionH>
            <wp:positionV relativeFrom="paragraph">
              <wp:posOffset>250825</wp:posOffset>
            </wp:positionV>
            <wp:extent cx="2238375" cy="1838325"/>
            <wp:effectExtent l="0" t="0" r="9525" b="9525"/>
            <wp:wrapSquare wrapText="bothSides"/>
            <wp:docPr id="92" name="图片 2" descr="IMG_2014_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2" descr="IMG_2014_0.tmp"/>
                    <pic:cNvPicPr>
                      <a:picLocks noChangeAspect="1"/>
                    </pic:cNvPicPr>
                  </pic:nvPicPr>
                  <pic:blipFill>
                    <a:blip r:embed="rId13" cstate="print"/>
                    <a:stretch>
                      <a:fillRect/>
                    </a:stretch>
                  </pic:blipFill>
                  <pic:spPr>
                    <a:xfrm>
                      <a:off x="0" y="0"/>
                      <a:ext cx="2238375" cy="1838325"/>
                    </a:xfrm>
                    <a:prstGeom prst="rect">
                      <a:avLst/>
                    </a:prstGeom>
                    <a:noFill/>
                    <a:ln>
                      <a:noFill/>
                    </a:ln>
                  </pic:spPr>
                </pic:pic>
              </a:graphicData>
            </a:graphic>
          </wp:anchor>
        </w:drawing>
      </w:r>
      <w:r>
        <w:rPr>
          <w:rFonts w:ascii="宋体" w:hAnsi="Times New Roman" w:hint="eastAsia"/>
          <w:sz w:val="24"/>
          <w:szCs w:val="24"/>
        </w:rPr>
        <w:t>1、将截好的导轨固定在导轨支撑板上；</w:t>
      </w:r>
    </w:p>
    <w:p w:rsidR="00262BF8" w:rsidRDefault="00262BF8" w:rsidP="00262BF8">
      <w:pPr>
        <w:spacing w:line="500" w:lineRule="exact"/>
      </w:pPr>
      <w:r>
        <w:rPr>
          <w:rFonts w:ascii="宋体" w:hAnsi="Times New Roman" w:hint="eastAsia"/>
          <w:sz w:val="24"/>
          <w:szCs w:val="24"/>
        </w:rPr>
        <w:t>2、梯路导向和上下部导向对齐电焊固定；</w:t>
      </w:r>
    </w:p>
    <w:p w:rsidR="00262BF8" w:rsidRDefault="00262BF8" w:rsidP="00262BF8">
      <w:pPr>
        <w:spacing w:line="500" w:lineRule="exact"/>
      </w:pPr>
      <w:r>
        <w:rPr>
          <w:rFonts w:ascii="宋体" w:hAnsi="Times New Roman" w:hint="eastAsia"/>
          <w:sz w:val="24"/>
          <w:szCs w:val="24"/>
        </w:rPr>
        <w:t>3、加焊导轨接缝合格后加焊导轨面将焊缝打磨平整涂上防锈漆；</w:t>
      </w:r>
    </w:p>
    <w:p w:rsidR="00262BF8" w:rsidRDefault="00262BF8" w:rsidP="00262BF8">
      <w:pPr>
        <w:spacing w:line="500" w:lineRule="exact"/>
      </w:pPr>
      <w:r>
        <w:rPr>
          <w:rFonts w:ascii="宋体" w:hAnsi="Times New Roman" w:hint="eastAsia"/>
          <w:sz w:val="24"/>
          <w:szCs w:val="24"/>
        </w:rPr>
        <w:t>4、将玻璃加紧型件和扶手系统滚轮准备就位安装、拼接玻璃加紧型件；</w:t>
      </w:r>
    </w:p>
    <w:p w:rsidR="00262BF8" w:rsidRDefault="00262BF8" w:rsidP="00262BF8">
      <w:pPr>
        <w:spacing w:line="500" w:lineRule="exact"/>
      </w:pPr>
      <w:r>
        <w:rPr>
          <w:rFonts w:ascii="宋体" w:hAnsi="Times New Roman" w:hint="eastAsia"/>
          <w:sz w:val="24"/>
          <w:szCs w:val="24"/>
        </w:rPr>
        <w:t>5、装配扶手带托轮.滚轮群.涨紧轮.过渡论.静电轮等零部件并焊接；</w:t>
      </w:r>
    </w:p>
    <w:p w:rsidR="00262BF8" w:rsidRDefault="00262BF8" w:rsidP="00262BF8">
      <w:pPr>
        <w:spacing w:line="500" w:lineRule="exact"/>
      </w:pPr>
    </w:p>
    <w:p w:rsidR="00262BF8" w:rsidRDefault="00262BF8" w:rsidP="00262BF8">
      <w:pPr>
        <w:spacing w:line="500" w:lineRule="exact"/>
        <w:rPr>
          <w:b/>
          <w:sz w:val="28"/>
          <w:szCs w:val="28"/>
        </w:rPr>
      </w:pPr>
      <w:r>
        <w:rPr>
          <w:rFonts w:ascii="宋体" w:hAnsi="Times New Roman" w:hint="eastAsia"/>
          <w:b/>
          <w:sz w:val="28"/>
          <w:szCs w:val="28"/>
        </w:rPr>
        <w:t>3、梯级安装</w:t>
      </w:r>
    </w:p>
    <w:p w:rsidR="00262BF8" w:rsidRDefault="00262BF8" w:rsidP="00262BF8">
      <w:pPr>
        <w:spacing w:line="500" w:lineRule="exact"/>
      </w:pPr>
      <w:r>
        <w:rPr>
          <w:rFonts w:ascii="宋体" w:hAnsi="Times New Roman" w:hint="eastAsia"/>
          <w:noProof/>
          <w:sz w:val="24"/>
          <w:szCs w:val="24"/>
        </w:rPr>
        <w:drawing>
          <wp:anchor distT="0" distB="0" distL="114300" distR="114300" simplePos="0" relativeHeight="251663360" behindDoc="0" locked="0" layoutInCell="1" allowOverlap="1">
            <wp:simplePos x="0" y="0"/>
            <wp:positionH relativeFrom="column">
              <wp:posOffset>3609975</wp:posOffset>
            </wp:positionH>
            <wp:positionV relativeFrom="paragraph">
              <wp:posOffset>155575</wp:posOffset>
            </wp:positionV>
            <wp:extent cx="2219325" cy="1381125"/>
            <wp:effectExtent l="0" t="0" r="9525" b="9525"/>
            <wp:wrapSquare wrapText="bothSides"/>
            <wp:docPr id="87" name="图片 3" descr="DSC00233_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3" descr="DSC00233_0.tmp"/>
                    <pic:cNvPicPr>
                      <a:picLocks noChangeAspect="1"/>
                    </pic:cNvPicPr>
                  </pic:nvPicPr>
                  <pic:blipFill>
                    <a:blip r:embed="rId14" cstate="print"/>
                    <a:stretch>
                      <a:fillRect/>
                    </a:stretch>
                  </pic:blipFill>
                  <pic:spPr>
                    <a:xfrm>
                      <a:off x="0" y="0"/>
                      <a:ext cx="2219325" cy="1381125"/>
                    </a:xfrm>
                    <a:prstGeom prst="rect">
                      <a:avLst/>
                    </a:prstGeom>
                    <a:solidFill>
                      <a:srgbClr val="C7EDCC"/>
                    </a:solidFill>
                    <a:ln>
                      <a:noFill/>
                    </a:ln>
                  </pic:spPr>
                </pic:pic>
              </a:graphicData>
            </a:graphic>
          </wp:anchor>
        </w:drawing>
      </w:r>
      <w:r>
        <w:rPr>
          <w:rFonts w:ascii="宋体" w:hAnsi="Times New Roman" w:hint="eastAsia"/>
          <w:sz w:val="24"/>
          <w:szCs w:val="24"/>
        </w:rPr>
        <w:t>1、将符合配置要求的梯级链条下部拉到梯路上,首尾对接后连接活接头,并卡好卡簧；</w:t>
      </w:r>
    </w:p>
    <w:p w:rsidR="00262BF8" w:rsidRDefault="00262BF8" w:rsidP="00262BF8">
      <w:pPr>
        <w:spacing w:line="500" w:lineRule="exact"/>
      </w:pPr>
      <w:r>
        <w:rPr>
          <w:rFonts w:ascii="宋体" w:hAnsi="Times New Roman" w:hint="eastAsia"/>
          <w:sz w:val="24"/>
          <w:szCs w:val="24"/>
        </w:rPr>
        <w:t>2、后拉涨紧小车转动曳引链确认转动灵活无卡滞现象,联接可靠后在梯级衬套与主轴间加注专用的润滑剂润滑；</w:t>
      </w:r>
    </w:p>
    <w:p w:rsidR="00262BF8" w:rsidRDefault="00262BF8" w:rsidP="00262BF8">
      <w:pPr>
        <w:spacing w:line="500" w:lineRule="exact"/>
      </w:pPr>
      <w:r>
        <w:rPr>
          <w:rFonts w:ascii="宋体" w:hAnsi="Times New Roman" w:hint="eastAsia"/>
          <w:sz w:val="24"/>
          <w:szCs w:val="24"/>
        </w:rPr>
        <w:t>3、从扶梯下部开始，对应于链条中心位置调整正确后拧紧锁紧圈定位，顺序装配；</w:t>
      </w:r>
    </w:p>
    <w:p w:rsidR="00262BF8" w:rsidRDefault="00262BF8" w:rsidP="00262BF8">
      <w:pPr>
        <w:spacing w:line="500" w:lineRule="exact"/>
        <w:rPr>
          <w:b/>
          <w:sz w:val="28"/>
          <w:szCs w:val="28"/>
        </w:rPr>
      </w:pPr>
      <w:r>
        <w:rPr>
          <w:rFonts w:ascii="宋体" w:hAnsi="Times New Roman" w:hint="eastAsia"/>
          <w:b/>
          <w:sz w:val="28"/>
          <w:szCs w:val="28"/>
        </w:rPr>
        <w:lastRenderedPageBreak/>
        <w:t>4、安装前沿板和驱动主机</w:t>
      </w:r>
    </w:p>
    <w:p w:rsidR="00262BF8" w:rsidRDefault="00262BF8" w:rsidP="00262BF8">
      <w:pPr>
        <w:spacing w:line="500" w:lineRule="exact"/>
      </w:pPr>
      <w:r>
        <w:rPr>
          <w:rFonts w:ascii="宋体" w:hAnsi="Times New Roman" w:hint="eastAsia"/>
          <w:noProof/>
          <w:sz w:val="24"/>
          <w:szCs w:val="24"/>
        </w:rPr>
        <w:drawing>
          <wp:anchor distT="0" distB="0" distL="114300" distR="114300" simplePos="0" relativeHeight="251675648" behindDoc="0" locked="0" layoutInCell="1" allowOverlap="1">
            <wp:simplePos x="0" y="0"/>
            <wp:positionH relativeFrom="column">
              <wp:posOffset>3743325</wp:posOffset>
            </wp:positionH>
            <wp:positionV relativeFrom="paragraph">
              <wp:posOffset>495300</wp:posOffset>
            </wp:positionV>
            <wp:extent cx="2286000" cy="1638300"/>
            <wp:effectExtent l="0" t="0" r="0" b="0"/>
            <wp:wrapSquare wrapText="bothSides"/>
            <wp:docPr id="91" name="图片 4" descr="DSC02367_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4" descr="DSC02367_0.tmp"/>
                    <pic:cNvPicPr>
                      <a:picLocks noChangeAspect="1"/>
                    </pic:cNvPicPr>
                  </pic:nvPicPr>
                  <pic:blipFill>
                    <a:blip r:embed="rId15" cstate="print"/>
                    <a:stretch>
                      <a:fillRect/>
                    </a:stretch>
                  </pic:blipFill>
                  <pic:spPr>
                    <a:xfrm>
                      <a:off x="0" y="0"/>
                      <a:ext cx="2286000" cy="1638300"/>
                    </a:xfrm>
                    <a:prstGeom prst="rect">
                      <a:avLst/>
                    </a:prstGeom>
                    <a:noFill/>
                    <a:ln>
                      <a:noFill/>
                    </a:ln>
                  </pic:spPr>
                </pic:pic>
              </a:graphicData>
            </a:graphic>
          </wp:anchor>
        </w:drawing>
      </w:r>
      <w:r>
        <w:rPr>
          <w:rFonts w:ascii="宋体" w:hAnsi="Times New Roman" w:hint="eastAsia"/>
          <w:sz w:val="24"/>
          <w:szCs w:val="24"/>
        </w:rPr>
        <w:t>1、用工装吊住前沿板放置在前沿板支架上, 调整托板高低位置及梳齿与梯级齿槽啮合深度；</w:t>
      </w:r>
    </w:p>
    <w:p w:rsidR="00262BF8" w:rsidRDefault="00262BF8" w:rsidP="00262BF8">
      <w:pPr>
        <w:spacing w:line="500" w:lineRule="exact"/>
      </w:pPr>
      <w:r>
        <w:rPr>
          <w:rFonts w:ascii="宋体" w:hAnsi="Times New Roman" w:hint="eastAsia"/>
          <w:sz w:val="24"/>
          <w:szCs w:val="24"/>
        </w:rPr>
        <w:t>2、调整压缩弹簧的压力保证前沿板前后动作灵活无卡滞；</w:t>
      </w:r>
    </w:p>
    <w:p w:rsidR="00262BF8" w:rsidRDefault="00262BF8" w:rsidP="00262BF8">
      <w:pPr>
        <w:spacing w:line="500" w:lineRule="exact"/>
      </w:pPr>
      <w:r>
        <w:rPr>
          <w:rFonts w:ascii="宋体" w:hAnsi="Times New Roman" w:hint="eastAsia"/>
          <w:sz w:val="24"/>
          <w:szCs w:val="24"/>
        </w:rPr>
        <w:t>3、调整导向轮与梯级侧面间隙；</w:t>
      </w:r>
    </w:p>
    <w:p w:rsidR="00262BF8" w:rsidRDefault="00262BF8" w:rsidP="00262BF8">
      <w:pPr>
        <w:spacing w:line="500" w:lineRule="exact"/>
      </w:pPr>
      <w:r>
        <w:rPr>
          <w:rFonts w:ascii="宋体" w:hAnsi="Times New Roman" w:hint="eastAsia"/>
          <w:sz w:val="24"/>
          <w:szCs w:val="24"/>
        </w:rPr>
        <w:t xml:space="preserve">4、调整驱动链条松紧适度、确认曳引机底板与骨架联接牢固.手动盘车应无卡滞, 启动刹车时无明显杂音.后安装驱动主机； </w:t>
      </w:r>
    </w:p>
    <w:p w:rsidR="00262BF8" w:rsidRDefault="00262BF8" w:rsidP="00262BF8">
      <w:pPr>
        <w:spacing w:line="500" w:lineRule="exact"/>
        <w:rPr>
          <w:b/>
          <w:sz w:val="28"/>
          <w:szCs w:val="28"/>
        </w:rPr>
      </w:pPr>
      <w:r>
        <w:rPr>
          <w:rFonts w:ascii="宋体" w:hAnsi="Times New Roman" w:hint="eastAsia"/>
          <w:b/>
          <w:sz w:val="28"/>
          <w:szCs w:val="28"/>
        </w:rPr>
        <w:t>5、扶手系统安装</w:t>
      </w:r>
    </w:p>
    <w:p w:rsidR="00262BF8" w:rsidRDefault="00262BF8" w:rsidP="00262BF8">
      <w:pPr>
        <w:spacing w:line="500" w:lineRule="exact"/>
      </w:pPr>
      <w:r>
        <w:rPr>
          <w:rFonts w:ascii="宋体" w:hAnsi="Times New Roman" w:hint="eastAsia"/>
          <w:noProof/>
          <w:sz w:val="24"/>
          <w:szCs w:val="24"/>
        </w:rPr>
        <w:drawing>
          <wp:anchor distT="0" distB="0" distL="114300" distR="114300" simplePos="0" relativeHeight="251665408" behindDoc="0" locked="0" layoutInCell="1" allowOverlap="1">
            <wp:simplePos x="0" y="0"/>
            <wp:positionH relativeFrom="column">
              <wp:posOffset>3267075</wp:posOffset>
            </wp:positionH>
            <wp:positionV relativeFrom="paragraph">
              <wp:posOffset>101600</wp:posOffset>
            </wp:positionV>
            <wp:extent cx="2352675" cy="1752600"/>
            <wp:effectExtent l="0" t="0" r="9525" b="0"/>
            <wp:wrapSquare wrapText="bothSides"/>
            <wp:docPr id="90" name="图片 5" descr="DSC02369_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5" descr="DSC02369_0.tmp"/>
                    <pic:cNvPicPr>
                      <a:picLocks noChangeAspect="1"/>
                    </pic:cNvPicPr>
                  </pic:nvPicPr>
                  <pic:blipFill>
                    <a:blip r:embed="rId16" cstate="print"/>
                    <a:stretch>
                      <a:fillRect/>
                    </a:stretch>
                  </pic:blipFill>
                  <pic:spPr>
                    <a:xfrm>
                      <a:off x="0" y="0"/>
                      <a:ext cx="2352675" cy="1752600"/>
                    </a:xfrm>
                    <a:prstGeom prst="rect">
                      <a:avLst/>
                    </a:prstGeom>
                    <a:noFill/>
                    <a:ln>
                      <a:noFill/>
                    </a:ln>
                  </pic:spPr>
                </pic:pic>
              </a:graphicData>
            </a:graphic>
          </wp:anchor>
        </w:drawing>
      </w:r>
      <w:r>
        <w:rPr>
          <w:rFonts w:ascii="宋体" w:hAnsi="Times New Roman" w:hint="eastAsia"/>
          <w:sz w:val="24"/>
          <w:szCs w:val="24"/>
        </w:rPr>
        <w:t>1、将衬垫放置在支撑座上方的玻璃夹紧型件内；</w:t>
      </w:r>
    </w:p>
    <w:p w:rsidR="00262BF8" w:rsidRDefault="00262BF8" w:rsidP="00262BF8">
      <w:pPr>
        <w:spacing w:line="500" w:lineRule="exact"/>
      </w:pPr>
      <w:r>
        <w:rPr>
          <w:rFonts w:ascii="宋体" w:hAnsi="Times New Roman" w:hint="eastAsia"/>
          <w:sz w:val="24"/>
          <w:szCs w:val="24"/>
        </w:rPr>
        <w:t>2、按照顺序安装玻璃，并保证其法线位置尺寸正确且玻璃逢和加紧型件垂直；</w:t>
      </w:r>
    </w:p>
    <w:p w:rsidR="00262BF8" w:rsidRDefault="00262BF8" w:rsidP="00262BF8">
      <w:pPr>
        <w:spacing w:line="500" w:lineRule="exact"/>
      </w:pPr>
      <w:r>
        <w:rPr>
          <w:rFonts w:ascii="宋体" w:hAnsi="Times New Roman" w:hint="eastAsia"/>
          <w:sz w:val="24"/>
          <w:szCs w:val="24"/>
        </w:rPr>
        <w:t>3、调整直线段玻璃的直线长度正确，调节玻璃面的垂直度；</w:t>
      </w:r>
    </w:p>
    <w:p w:rsidR="00262BF8" w:rsidRDefault="00262BF8" w:rsidP="00262BF8">
      <w:pPr>
        <w:spacing w:line="500" w:lineRule="exact"/>
      </w:pPr>
      <w:r>
        <w:rPr>
          <w:rFonts w:ascii="宋体" w:hAnsi="Times New Roman" w:hint="eastAsia"/>
          <w:sz w:val="24"/>
          <w:szCs w:val="24"/>
        </w:rPr>
        <w:t>4、安装扶手带导轨.</w:t>
      </w:r>
    </w:p>
    <w:p w:rsidR="00262BF8" w:rsidRDefault="00262BF8" w:rsidP="00262BF8">
      <w:pPr>
        <w:spacing w:line="500" w:lineRule="exact"/>
      </w:pPr>
      <w:r>
        <w:rPr>
          <w:rFonts w:ascii="宋体" w:hAnsi="Times New Roman" w:hint="eastAsia"/>
          <w:sz w:val="24"/>
          <w:szCs w:val="24"/>
        </w:rPr>
        <w:t>5、将扶手带绕过摩擦轮,调整涨紧轮位置；依次安装扶手带静电轮.托轮.过渡论等轮组；</w:t>
      </w:r>
    </w:p>
    <w:p w:rsidR="00262BF8" w:rsidRDefault="00262BF8" w:rsidP="00262BF8">
      <w:pPr>
        <w:spacing w:line="500" w:lineRule="exact"/>
        <w:rPr>
          <w:b/>
          <w:sz w:val="28"/>
          <w:szCs w:val="28"/>
        </w:rPr>
      </w:pPr>
      <w:r>
        <w:rPr>
          <w:rFonts w:ascii="宋体" w:hAnsi="Times New Roman" w:hint="eastAsia"/>
          <w:b/>
          <w:sz w:val="28"/>
          <w:szCs w:val="28"/>
        </w:rPr>
        <w:t>6、围裙板安装</w:t>
      </w:r>
    </w:p>
    <w:p w:rsidR="00262BF8" w:rsidRDefault="00262BF8" w:rsidP="00262BF8">
      <w:pPr>
        <w:spacing w:line="500" w:lineRule="exact"/>
      </w:pPr>
      <w:r>
        <w:rPr>
          <w:rFonts w:ascii="宋体" w:hAnsi="Times New Roman" w:hint="eastAsia"/>
          <w:sz w:val="24"/>
          <w:szCs w:val="24"/>
        </w:rPr>
        <w:t>1、围裙板的安装从自动扶梯的下弯段围裙板面板保证其基准面的距离，注意围裙板端头和前沿板之间应垫上垫片；</w:t>
      </w:r>
    </w:p>
    <w:p w:rsidR="00262BF8" w:rsidRDefault="00262BF8" w:rsidP="00262BF8">
      <w:pPr>
        <w:spacing w:line="500" w:lineRule="exact"/>
      </w:pPr>
      <w:r>
        <w:rPr>
          <w:rFonts w:ascii="宋体" w:hAnsi="Times New Roman" w:hint="eastAsia"/>
          <w:noProof/>
          <w:sz w:val="24"/>
          <w:szCs w:val="24"/>
        </w:rPr>
        <w:drawing>
          <wp:anchor distT="0" distB="0" distL="114300" distR="114300" simplePos="0" relativeHeight="251667456" behindDoc="0" locked="0" layoutInCell="1" allowOverlap="1">
            <wp:simplePos x="0" y="0"/>
            <wp:positionH relativeFrom="column">
              <wp:posOffset>66675</wp:posOffset>
            </wp:positionH>
            <wp:positionV relativeFrom="paragraph">
              <wp:posOffset>330200</wp:posOffset>
            </wp:positionV>
            <wp:extent cx="2619375" cy="1905000"/>
            <wp:effectExtent l="0" t="0" r="9525" b="0"/>
            <wp:wrapSquare wrapText="bothSides"/>
            <wp:docPr id="89" name="图片 6" descr="DSC03774_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6" descr="DSC03774_0.tmp"/>
                    <pic:cNvPicPr>
                      <a:picLocks noChangeAspect="1"/>
                    </pic:cNvPicPr>
                  </pic:nvPicPr>
                  <pic:blipFill>
                    <a:blip r:embed="rId17" cstate="print"/>
                    <a:stretch>
                      <a:fillRect/>
                    </a:stretch>
                  </pic:blipFill>
                  <pic:spPr>
                    <a:xfrm>
                      <a:off x="0" y="0"/>
                      <a:ext cx="2619375" cy="1905000"/>
                    </a:xfrm>
                    <a:prstGeom prst="rect">
                      <a:avLst/>
                    </a:prstGeom>
                    <a:noFill/>
                    <a:ln>
                      <a:noFill/>
                    </a:ln>
                  </pic:spPr>
                </pic:pic>
              </a:graphicData>
            </a:graphic>
          </wp:anchor>
        </w:drawing>
      </w:r>
      <w:r>
        <w:rPr>
          <w:rFonts w:ascii="宋体" w:hAnsi="Times New Roman" w:hint="eastAsia"/>
          <w:sz w:val="24"/>
          <w:szCs w:val="24"/>
        </w:rPr>
        <w:t>2、安装并预紧角型件螺栓调整梯级和裙板之间的间隙适量；</w:t>
      </w:r>
    </w:p>
    <w:p w:rsidR="00262BF8" w:rsidRDefault="00262BF8" w:rsidP="00262BF8">
      <w:pPr>
        <w:spacing w:line="500" w:lineRule="exact"/>
      </w:pPr>
      <w:r>
        <w:rPr>
          <w:rFonts w:ascii="宋体" w:hAnsi="Times New Roman" w:hint="eastAsia"/>
          <w:sz w:val="24"/>
          <w:szCs w:val="24"/>
        </w:rPr>
        <w:t>3、检查上部端围裙板端头与前沿板的尺寸是否需要调整；</w:t>
      </w:r>
    </w:p>
    <w:p w:rsidR="00262BF8" w:rsidRDefault="00262BF8" w:rsidP="00262BF8">
      <w:pPr>
        <w:spacing w:line="500" w:lineRule="exact"/>
      </w:pPr>
      <w:r>
        <w:rPr>
          <w:rFonts w:ascii="宋体" w:hAnsi="Times New Roman" w:hint="eastAsia"/>
          <w:sz w:val="24"/>
          <w:szCs w:val="24"/>
        </w:rPr>
        <w:t>4、装配完成后检查各裙板位置是否符合要求, 紧固围裙板连接螺栓；</w:t>
      </w:r>
    </w:p>
    <w:p w:rsidR="00262BF8" w:rsidRDefault="00262BF8" w:rsidP="00262BF8">
      <w:pPr>
        <w:spacing w:line="500" w:lineRule="exact"/>
        <w:ind w:firstLineChars="200" w:firstLine="420"/>
      </w:pPr>
    </w:p>
    <w:p w:rsidR="00262BF8" w:rsidRDefault="00262BF8" w:rsidP="00262BF8">
      <w:pPr>
        <w:spacing w:line="500" w:lineRule="exact"/>
        <w:rPr>
          <w:b/>
        </w:rPr>
      </w:pPr>
      <w:r>
        <w:rPr>
          <w:rFonts w:ascii="宋体" w:hAnsi="Times New Roman" w:hint="eastAsia"/>
          <w:b/>
          <w:sz w:val="24"/>
          <w:szCs w:val="24"/>
        </w:rPr>
        <w:lastRenderedPageBreak/>
        <w:t>7、安装内外盖板和前壁板</w:t>
      </w:r>
    </w:p>
    <w:p w:rsidR="00262BF8" w:rsidRDefault="00262BF8" w:rsidP="00262BF8">
      <w:pPr>
        <w:spacing w:line="500" w:lineRule="exact"/>
      </w:pPr>
      <w:r>
        <w:rPr>
          <w:rFonts w:ascii="宋体" w:hAnsi="Times New Roman" w:hint="eastAsia"/>
          <w:noProof/>
          <w:sz w:val="24"/>
          <w:szCs w:val="24"/>
        </w:rPr>
        <w:drawing>
          <wp:anchor distT="0" distB="0" distL="114300" distR="114300" simplePos="0" relativeHeight="251669504" behindDoc="0" locked="0" layoutInCell="1" allowOverlap="1">
            <wp:simplePos x="0" y="0"/>
            <wp:positionH relativeFrom="column">
              <wp:posOffset>2952750</wp:posOffset>
            </wp:positionH>
            <wp:positionV relativeFrom="paragraph">
              <wp:posOffset>3175</wp:posOffset>
            </wp:positionV>
            <wp:extent cx="2667000" cy="1666875"/>
            <wp:effectExtent l="0" t="0" r="0" b="9525"/>
            <wp:wrapSquare wrapText="bothSides"/>
            <wp:docPr id="85" name="图片 7" descr="DSC00160_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7" descr="DSC00160_0.tmp"/>
                    <pic:cNvPicPr>
                      <a:picLocks noChangeAspect="1"/>
                    </pic:cNvPicPr>
                  </pic:nvPicPr>
                  <pic:blipFill>
                    <a:blip r:embed="rId18" cstate="print"/>
                    <a:stretch>
                      <a:fillRect/>
                    </a:stretch>
                  </pic:blipFill>
                  <pic:spPr>
                    <a:xfrm>
                      <a:off x="0" y="0"/>
                      <a:ext cx="2667000" cy="1666875"/>
                    </a:xfrm>
                    <a:prstGeom prst="rect">
                      <a:avLst/>
                    </a:prstGeom>
                    <a:noFill/>
                    <a:ln>
                      <a:noFill/>
                    </a:ln>
                  </pic:spPr>
                </pic:pic>
              </a:graphicData>
            </a:graphic>
          </wp:anchor>
        </w:drawing>
      </w:r>
      <w:r>
        <w:rPr>
          <w:rFonts w:ascii="宋体" w:hAnsi="Times New Roman" w:hint="eastAsia"/>
          <w:sz w:val="24"/>
          <w:szCs w:val="24"/>
        </w:rPr>
        <w:t>1、内盖板保证其法线位置正确,标准段和非标段待检查无误后打包待发即可；</w:t>
      </w:r>
    </w:p>
    <w:p w:rsidR="00262BF8" w:rsidRDefault="00262BF8" w:rsidP="00262BF8">
      <w:pPr>
        <w:spacing w:line="500" w:lineRule="exact"/>
      </w:pPr>
      <w:r>
        <w:rPr>
          <w:rFonts w:ascii="宋体" w:hAnsi="Times New Roman" w:hint="eastAsia"/>
          <w:sz w:val="24"/>
          <w:szCs w:val="24"/>
        </w:rPr>
        <w:t>2、外盖板按照 上R→非标段→标准段→下R→端头 小支架连接牢顺序安装；</w:t>
      </w:r>
    </w:p>
    <w:p w:rsidR="00262BF8" w:rsidRDefault="00262BF8" w:rsidP="00262BF8">
      <w:pPr>
        <w:spacing w:line="500" w:lineRule="exact"/>
      </w:pPr>
      <w:r>
        <w:rPr>
          <w:rFonts w:ascii="宋体" w:hAnsi="Times New Roman" w:hint="eastAsia"/>
          <w:sz w:val="24"/>
          <w:szCs w:val="24"/>
        </w:rPr>
        <w:t>3、最后安装前壁板出入口,和围裙板.内外盖板端头结合严密,牢固可靠.</w:t>
      </w:r>
    </w:p>
    <w:p w:rsidR="00262BF8" w:rsidRDefault="00262BF8" w:rsidP="00262BF8">
      <w:pPr>
        <w:spacing w:line="500" w:lineRule="exact"/>
        <w:rPr>
          <w:rFonts w:ascii="宋体" w:hAnsi="Times New Roman"/>
          <w:b/>
          <w:sz w:val="24"/>
          <w:szCs w:val="24"/>
        </w:rPr>
      </w:pPr>
    </w:p>
    <w:p w:rsidR="00262BF8" w:rsidRDefault="00262BF8" w:rsidP="00262BF8">
      <w:pPr>
        <w:spacing w:line="500" w:lineRule="exact"/>
        <w:rPr>
          <w:b/>
        </w:rPr>
      </w:pPr>
      <w:r>
        <w:rPr>
          <w:rFonts w:ascii="宋体" w:hAnsi="Times New Roman" w:hint="eastAsia"/>
          <w:b/>
          <w:sz w:val="24"/>
          <w:szCs w:val="24"/>
        </w:rPr>
        <w:t>8、电器的线缆及装配</w:t>
      </w:r>
    </w:p>
    <w:p w:rsidR="00262BF8" w:rsidRDefault="00262BF8" w:rsidP="00262BF8">
      <w:pPr>
        <w:spacing w:line="500" w:lineRule="exact"/>
      </w:pPr>
      <w:r>
        <w:rPr>
          <w:rFonts w:ascii="宋体" w:hAnsi="Times New Roman" w:hint="eastAsia"/>
          <w:noProof/>
          <w:sz w:val="24"/>
          <w:szCs w:val="24"/>
        </w:rPr>
        <w:drawing>
          <wp:anchor distT="0" distB="0" distL="114300" distR="114300" simplePos="0" relativeHeight="251671552" behindDoc="0" locked="0" layoutInCell="1" allowOverlap="1">
            <wp:simplePos x="0" y="0"/>
            <wp:positionH relativeFrom="column">
              <wp:posOffset>-85725</wp:posOffset>
            </wp:positionH>
            <wp:positionV relativeFrom="paragraph">
              <wp:posOffset>123825</wp:posOffset>
            </wp:positionV>
            <wp:extent cx="2486025" cy="1943100"/>
            <wp:effectExtent l="0" t="0" r="9525" b="0"/>
            <wp:wrapSquare wrapText="bothSides"/>
            <wp:docPr id="86" name="图片 8" descr="DSC00152_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 descr="DSC00152_0.tmp"/>
                    <pic:cNvPicPr>
                      <a:picLocks noChangeAspect="1"/>
                    </pic:cNvPicPr>
                  </pic:nvPicPr>
                  <pic:blipFill>
                    <a:blip r:embed="rId19" cstate="print"/>
                    <a:stretch>
                      <a:fillRect/>
                    </a:stretch>
                  </pic:blipFill>
                  <pic:spPr>
                    <a:xfrm>
                      <a:off x="0" y="0"/>
                      <a:ext cx="2486025" cy="1943100"/>
                    </a:xfrm>
                    <a:prstGeom prst="rect">
                      <a:avLst/>
                    </a:prstGeom>
                    <a:noFill/>
                    <a:ln>
                      <a:noFill/>
                    </a:ln>
                  </pic:spPr>
                </pic:pic>
              </a:graphicData>
            </a:graphic>
          </wp:anchor>
        </w:drawing>
      </w:r>
    </w:p>
    <w:p w:rsidR="00262BF8" w:rsidRDefault="00262BF8" w:rsidP="00262BF8">
      <w:pPr>
        <w:tabs>
          <w:tab w:val="left" w:pos="954"/>
        </w:tabs>
        <w:spacing w:line="500" w:lineRule="exact"/>
        <w:ind w:firstLineChars="200" w:firstLine="480"/>
      </w:pPr>
      <w:bookmarkStart w:id="19" w:name="_GoBack"/>
      <w:bookmarkEnd w:id="19"/>
      <w:r>
        <w:rPr>
          <w:rFonts w:ascii="宋体" w:hAnsi="Times New Roman" w:hint="eastAsia"/>
          <w:sz w:val="24"/>
          <w:szCs w:val="24"/>
        </w:rPr>
        <w:t>1、根据合同配置要求,准备好相配套的线缆准备配线；</w:t>
      </w:r>
    </w:p>
    <w:p w:rsidR="00262BF8" w:rsidRDefault="00262BF8" w:rsidP="00262BF8">
      <w:pPr>
        <w:tabs>
          <w:tab w:val="left" w:pos="954"/>
        </w:tabs>
        <w:spacing w:line="500" w:lineRule="exact"/>
        <w:ind w:firstLineChars="200" w:firstLine="480"/>
      </w:pPr>
      <w:r>
        <w:rPr>
          <w:rFonts w:ascii="宋体" w:hAnsi="Times New Roman" w:hint="eastAsia"/>
          <w:sz w:val="24"/>
          <w:szCs w:val="24"/>
        </w:rPr>
        <w:t>2、将线缆扎带剪断分类，从上部控制柜右侧电缆依次接头接入并将对应的插接件插好并整理箱内线缆,左右分开,条理有序；</w:t>
      </w:r>
    </w:p>
    <w:p w:rsidR="00262BF8" w:rsidRDefault="00262BF8" w:rsidP="00262BF8">
      <w:pPr>
        <w:spacing w:line="500" w:lineRule="exact"/>
      </w:pPr>
      <w:r>
        <w:rPr>
          <w:rFonts w:ascii="宋体" w:hAnsi="Times New Roman" w:hint="eastAsia"/>
          <w:sz w:val="24"/>
          <w:szCs w:val="24"/>
        </w:rPr>
        <w:t>3、将剩余的合同相配线缆分别从不同电缆接头接入控制柜,并保持线路美观；</w:t>
      </w:r>
    </w:p>
    <w:p w:rsidR="00262BF8" w:rsidRDefault="00262BF8" w:rsidP="00262BF8">
      <w:pPr>
        <w:pStyle w:val="11"/>
      </w:pPr>
    </w:p>
    <w:p w:rsidR="00262BF8" w:rsidRDefault="00262BF8" w:rsidP="00262BF8">
      <w:pPr>
        <w:pStyle w:val="11"/>
      </w:pPr>
    </w:p>
    <w:p w:rsidR="00262BF8" w:rsidRDefault="00262BF8" w:rsidP="00262BF8">
      <w:pPr>
        <w:pStyle w:val="11"/>
      </w:pPr>
    </w:p>
    <w:p w:rsidR="00262BF8" w:rsidRDefault="00262BF8" w:rsidP="00262BF8">
      <w:pPr>
        <w:pStyle w:val="11"/>
      </w:pPr>
    </w:p>
    <w:p w:rsidR="00262BF8" w:rsidRDefault="00262BF8" w:rsidP="00262BF8">
      <w:pPr>
        <w:pStyle w:val="11"/>
      </w:pPr>
    </w:p>
    <w:p w:rsidR="00262BF8" w:rsidRDefault="00262BF8" w:rsidP="00262BF8">
      <w:pPr>
        <w:pStyle w:val="11"/>
      </w:pPr>
    </w:p>
    <w:p w:rsidR="00262BF8" w:rsidRDefault="00262BF8" w:rsidP="00262BF8">
      <w:pPr>
        <w:pStyle w:val="11"/>
      </w:pPr>
    </w:p>
    <w:p w:rsidR="00262BF8" w:rsidRDefault="00262BF8" w:rsidP="00262BF8">
      <w:pPr>
        <w:pStyle w:val="11"/>
      </w:pPr>
    </w:p>
    <w:p w:rsidR="00262BF8" w:rsidRDefault="00262BF8" w:rsidP="00262BF8">
      <w:pPr>
        <w:pStyle w:val="11"/>
      </w:pPr>
    </w:p>
    <w:p w:rsidR="00262BF8" w:rsidRDefault="00262BF8" w:rsidP="00262BF8">
      <w:pPr>
        <w:pStyle w:val="11"/>
      </w:pPr>
    </w:p>
    <w:p w:rsidR="00262BF8" w:rsidRDefault="00262BF8" w:rsidP="00262BF8">
      <w:pPr>
        <w:pStyle w:val="3"/>
        <w:spacing w:line="400" w:lineRule="exact"/>
        <w:rPr>
          <w:rFonts w:asciiTheme="minorEastAsia" w:eastAsiaTheme="minorEastAsia" w:hAnsiTheme="minorEastAsia"/>
          <w:snapToGrid w:val="0"/>
          <w:sz w:val="24"/>
          <w:szCs w:val="24"/>
        </w:rPr>
      </w:pPr>
      <w:r>
        <w:rPr>
          <w:rFonts w:asciiTheme="minorEastAsia" w:eastAsiaTheme="minorEastAsia" w:hAnsiTheme="minorEastAsia" w:hint="eastAsia"/>
          <w:sz w:val="24"/>
          <w:szCs w:val="24"/>
        </w:rPr>
        <w:lastRenderedPageBreak/>
        <w:t>3、培训方案及培训计划</w:t>
      </w:r>
    </w:p>
    <w:p w:rsidR="00262BF8" w:rsidRDefault="00262BF8" w:rsidP="00262BF8">
      <w:pPr>
        <w:spacing w:line="500" w:lineRule="exact"/>
        <w:ind w:firstLine="420"/>
        <w:rPr>
          <w:rFonts w:ascii="宋体" w:hAnsi="宋体" w:cs="宋体"/>
          <w:b/>
          <w:sz w:val="24"/>
          <w:szCs w:val="24"/>
        </w:rPr>
      </w:pPr>
      <w:bookmarkStart w:id="20" w:name="_Toc516066893"/>
      <w:bookmarkStart w:id="21" w:name="_Toc516123680"/>
      <w:bookmarkStart w:id="22" w:name="_Toc516123811"/>
      <w:bookmarkStart w:id="23" w:name="_Toc516124073"/>
      <w:bookmarkStart w:id="24" w:name="_Toc516123305"/>
      <w:bookmarkStart w:id="25" w:name="_Toc516123942"/>
      <w:bookmarkStart w:id="26" w:name="_Toc516066778"/>
      <w:bookmarkStart w:id="27" w:name="_Toc516123430"/>
      <w:bookmarkStart w:id="28" w:name="_Toc516124204"/>
      <w:bookmarkStart w:id="29" w:name="_Toc516123555"/>
      <w:r>
        <w:rPr>
          <w:rFonts w:ascii="宋体" w:hAnsi="宋体" w:cs="宋体" w:hint="eastAsia"/>
          <w:b/>
          <w:sz w:val="24"/>
          <w:szCs w:val="24"/>
        </w:rPr>
        <w:t>施工现场培训</w:t>
      </w:r>
      <w:bookmarkEnd w:id="20"/>
      <w:bookmarkEnd w:id="21"/>
      <w:bookmarkEnd w:id="22"/>
      <w:bookmarkEnd w:id="23"/>
      <w:bookmarkEnd w:id="24"/>
      <w:bookmarkEnd w:id="25"/>
      <w:bookmarkEnd w:id="26"/>
      <w:bookmarkEnd w:id="27"/>
      <w:bookmarkEnd w:id="28"/>
      <w:bookmarkEnd w:id="29"/>
    </w:p>
    <w:p w:rsidR="00262BF8" w:rsidRDefault="00262BF8" w:rsidP="00262BF8">
      <w:pPr>
        <w:spacing w:line="500" w:lineRule="exact"/>
        <w:ind w:firstLine="420"/>
        <w:rPr>
          <w:rFonts w:ascii="宋体" w:hAnsi="宋体" w:cs="宋体"/>
          <w:sz w:val="24"/>
          <w:szCs w:val="24"/>
        </w:rPr>
      </w:pPr>
      <w:r>
        <w:rPr>
          <w:rFonts w:ascii="宋体" w:hAnsi="宋体" w:cs="宋体" w:hint="eastAsia"/>
          <w:sz w:val="24"/>
          <w:szCs w:val="24"/>
        </w:rPr>
        <w:t>在电梯安装过程中和安装完毕后，西继迅达技术服务人员在工地现场教授电梯操作和管理，以及出现困梯时的解救方法，培训主要以电梯客户使用手册为教材，为期1-2天。</w:t>
      </w:r>
    </w:p>
    <w:p w:rsidR="00262BF8" w:rsidRDefault="00262BF8" w:rsidP="00262BF8">
      <w:pPr>
        <w:spacing w:line="500" w:lineRule="exact"/>
        <w:ind w:firstLine="420"/>
        <w:rPr>
          <w:rFonts w:ascii="宋体" w:hAnsi="宋体" w:cs="宋体"/>
          <w:b/>
          <w:sz w:val="24"/>
          <w:szCs w:val="24"/>
        </w:rPr>
      </w:pPr>
      <w:bookmarkStart w:id="30" w:name="_Toc516123431"/>
      <w:bookmarkStart w:id="31" w:name="_Toc516123556"/>
      <w:bookmarkStart w:id="32" w:name="_Toc516124074"/>
      <w:bookmarkStart w:id="33" w:name="_Toc516066779"/>
      <w:bookmarkStart w:id="34" w:name="_Toc516066894"/>
      <w:bookmarkStart w:id="35" w:name="_Toc516123812"/>
      <w:bookmarkStart w:id="36" w:name="_Toc516124205"/>
      <w:bookmarkStart w:id="37" w:name="_Toc516123306"/>
      <w:bookmarkStart w:id="38" w:name="_Toc516123943"/>
      <w:bookmarkStart w:id="39" w:name="_Toc516123681"/>
      <w:r>
        <w:rPr>
          <w:rFonts w:ascii="宋体" w:hAnsi="宋体" w:cs="宋体" w:hint="eastAsia"/>
          <w:b/>
          <w:sz w:val="24"/>
          <w:szCs w:val="24"/>
        </w:rPr>
        <w:t>西继迅达培训中心全面培训</w:t>
      </w:r>
      <w:bookmarkEnd w:id="30"/>
      <w:bookmarkEnd w:id="31"/>
      <w:bookmarkEnd w:id="32"/>
      <w:bookmarkEnd w:id="33"/>
      <w:bookmarkEnd w:id="34"/>
      <w:bookmarkEnd w:id="35"/>
      <w:bookmarkEnd w:id="36"/>
      <w:bookmarkEnd w:id="37"/>
      <w:bookmarkEnd w:id="38"/>
      <w:bookmarkEnd w:id="39"/>
    </w:p>
    <w:p w:rsidR="00262BF8" w:rsidRDefault="00262BF8" w:rsidP="00262BF8">
      <w:pPr>
        <w:spacing w:line="500" w:lineRule="exact"/>
        <w:ind w:right="240" w:firstLineChars="175" w:firstLine="420"/>
        <w:rPr>
          <w:rFonts w:ascii="宋体" w:hAnsi="宋体" w:cs="宋体"/>
          <w:sz w:val="24"/>
          <w:szCs w:val="24"/>
        </w:rPr>
      </w:pPr>
      <w:r>
        <w:rPr>
          <w:rFonts w:ascii="宋体" w:hAnsi="宋体" w:cs="宋体" w:hint="eastAsia"/>
          <w:sz w:val="24"/>
          <w:szCs w:val="24"/>
        </w:rPr>
        <w:t>全面培训课程将提供一个体系化的培训计划来指导用户方受训人员，培训周期为（7天），培训课程将提供使用单位受训人员完整的与电梯安全、正确使用电梯系统的专业培训，包括部件安全使用、工作原理及构造、安装技术、日常操作与维护方法、检修与控制面板操作、紧急状态操作和其它操作技术。</w:t>
      </w:r>
      <w:r>
        <w:rPr>
          <w:rFonts w:ascii="宋体" w:hAnsi="宋体" w:cs="宋体" w:hint="eastAsia"/>
          <w:sz w:val="24"/>
          <w:szCs w:val="24"/>
        </w:rPr>
        <w:cr/>
        <w:t xml:space="preserve">    所有培训将由西继迅达培训中心统一组织，并提供有数十年工作经验的讲师提供详细的讲解，并针对受训人员提出的问题给与讲解。 具体内容如下：</w:t>
      </w:r>
    </w:p>
    <w:p w:rsidR="00262BF8" w:rsidRDefault="00262BF8" w:rsidP="00262BF8">
      <w:pPr>
        <w:spacing w:line="500" w:lineRule="exact"/>
        <w:ind w:leftChars="202" w:left="424" w:firstLine="2"/>
        <w:rPr>
          <w:rFonts w:ascii="宋体" w:hAnsi="宋体" w:cs="宋体"/>
          <w:sz w:val="24"/>
          <w:szCs w:val="24"/>
        </w:rPr>
      </w:pPr>
      <w:r>
        <w:rPr>
          <w:rFonts w:ascii="宋体" w:hAnsi="宋体" w:cs="宋体" w:hint="eastAsia"/>
          <w:sz w:val="24"/>
          <w:szCs w:val="24"/>
        </w:rPr>
        <w:t>1、教育定向</w:t>
      </w:r>
    </w:p>
    <w:p w:rsidR="00262BF8" w:rsidRDefault="00262BF8" w:rsidP="00262BF8">
      <w:pPr>
        <w:spacing w:line="500" w:lineRule="exact"/>
        <w:ind w:leftChars="202" w:left="424" w:firstLine="2"/>
        <w:rPr>
          <w:rFonts w:ascii="宋体" w:hAnsi="宋体" w:cs="宋体"/>
          <w:sz w:val="24"/>
          <w:szCs w:val="24"/>
        </w:rPr>
      </w:pPr>
      <w:r>
        <w:rPr>
          <w:rFonts w:ascii="宋体" w:hAnsi="宋体" w:cs="宋体" w:hint="eastAsia"/>
          <w:sz w:val="24"/>
          <w:szCs w:val="24"/>
        </w:rPr>
        <w:t>2、维修保养安全教育</w:t>
      </w:r>
    </w:p>
    <w:p w:rsidR="00262BF8" w:rsidRDefault="00262BF8" w:rsidP="00262BF8">
      <w:pPr>
        <w:spacing w:line="500" w:lineRule="exact"/>
        <w:ind w:leftChars="202" w:left="424" w:firstLine="2"/>
        <w:rPr>
          <w:rFonts w:ascii="宋体" w:hAnsi="宋体" w:cs="宋体"/>
          <w:sz w:val="24"/>
          <w:szCs w:val="24"/>
        </w:rPr>
      </w:pPr>
      <w:r>
        <w:rPr>
          <w:rFonts w:ascii="宋体" w:hAnsi="宋体" w:cs="宋体" w:hint="eastAsia"/>
          <w:sz w:val="24"/>
          <w:szCs w:val="24"/>
        </w:rPr>
        <w:t>3、电梯构造</w:t>
      </w:r>
    </w:p>
    <w:p w:rsidR="00262BF8" w:rsidRDefault="00262BF8" w:rsidP="00262BF8">
      <w:pPr>
        <w:spacing w:line="500" w:lineRule="exact"/>
        <w:ind w:leftChars="202" w:left="424" w:firstLine="2"/>
        <w:rPr>
          <w:rFonts w:ascii="宋体" w:hAnsi="宋体" w:cs="宋体"/>
          <w:sz w:val="24"/>
          <w:szCs w:val="24"/>
        </w:rPr>
      </w:pPr>
      <w:r>
        <w:rPr>
          <w:rFonts w:ascii="宋体" w:hAnsi="宋体" w:cs="宋体" w:hint="eastAsia"/>
          <w:sz w:val="24"/>
          <w:szCs w:val="24"/>
        </w:rPr>
        <w:t>4、维修保养的必要性</w:t>
      </w:r>
    </w:p>
    <w:p w:rsidR="00262BF8" w:rsidRDefault="00262BF8" w:rsidP="00262BF8">
      <w:pPr>
        <w:spacing w:line="500" w:lineRule="exact"/>
        <w:ind w:leftChars="202" w:left="424" w:firstLine="2"/>
        <w:rPr>
          <w:rFonts w:ascii="宋体" w:hAnsi="宋体" w:cs="宋体"/>
          <w:sz w:val="24"/>
          <w:szCs w:val="24"/>
        </w:rPr>
      </w:pPr>
      <w:r>
        <w:rPr>
          <w:rFonts w:ascii="宋体" w:hAnsi="宋体" w:cs="宋体" w:hint="eastAsia"/>
          <w:sz w:val="24"/>
          <w:szCs w:val="24"/>
        </w:rPr>
        <w:t>5、电梯标准</w:t>
      </w:r>
    </w:p>
    <w:p w:rsidR="00262BF8" w:rsidRDefault="00262BF8" w:rsidP="00262BF8">
      <w:pPr>
        <w:spacing w:line="500" w:lineRule="exact"/>
        <w:ind w:leftChars="202" w:left="424" w:firstLine="2"/>
        <w:rPr>
          <w:rFonts w:ascii="宋体" w:hAnsi="宋体" w:cs="宋体"/>
          <w:sz w:val="24"/>
          <w:szCs w:val="24"/>
        </w:rPr>
      </w:pPr>
      <w:r>
        <w:rPr>
          <w:rFonts w:ascii="宋体" w:hAnsi="宋体" w:cs="宋体" w:hint="eastAsia"/>
          <w:sz w:val="24"/>
          <w:szCs w:val="24"/>
        </w:rPr>
        <w:t>6、电梯保养项目及方法介绍</w:t>
      </w:r>
    </w:p>
    <w:p w:rsidR="00262BF8" w:rsidRDefault="00262BF8" w:rsidP="00262BF8">
      <w:pPr>
        <w:spacing w:line="500" w:lineRule="exact"/>
        <w:ind w:leftChars="202" w:left="424" w:firstLine="2"/>
        <w:rPr>
          <w:rFonts w:ascii="宋体" w:hAnsi="宋体" w:cs="宋体"/>
          <w:sz w:val="24"/>
          <w:szCs w:val="24"/>
        </w:rPr>
      </w:pPr>
      <w:r>
        <w:rPr>
          <w:rFonts w:ascii="宋体" w:hAnsi="宋体" w:cs="宋体" w:hint="eastAsia"/>
          <w:sz w:val="24"/>
          <w:szCs w:val="24"/>
        </w:rPr>
        <w:t>7、电梯控制原理及功能介绍</w:t>
      </w:r>
    </w:p>
    <w:p w:rsidR="00262BF8" w:rsidRDefault="00262BF8" w:rsidP="00262BF8">
      <w:pPr>
        <w:spacing w:line="500" w:lineRule="exact"/>
        <w:ind w:leftChars="202" w:left="424" w:firstLine="2"/>
        <w:rPr>
          <w:rFonts w:ascii="宋体" w:hAnsi="宋体" w:cs="宋体"/>
          <w:sz w:val="24"/>
          <w:szCs w:val="24"/>
        </w:rPr>
      </w:pPr>
      <w:r>
        <w:rPr>
          <w:rFonts w:ascii="宋体" w:hAnsi="宋体" w:cs="宋体" w:hint="eastAsia"/>
          <w:sz w:val="24"/>
          <w:szCs w:val="24"/>
        </w:rPr>
        <w:t>8、电梯电气与机械讲座</w:t>
      </w:r>
    </w:p>
    <w:p w:rsidR="00262BF8" w:rsidRDefault="00262BF8" w:rsidP="00262BF8">
      <w:pPr>
        <w:spacing w:line="500" w:lineRule="exact"/>
        <w:ind w:leftChars="202" w:left="424" w:firstLine="2"/>
        <w:rPr>
          <w:rFonts w:ascii="宋体" w:hAnsi="宋体" w:cs="宋体"/>
          <w:sz w:val="24"/>
          <w:szCs w:val="24"/>
        </w:rPr>
      </w:pPr>
      <w:r>
        <w:rPr>
          <w:rFonts w:ascii="宋体" w:hAnsi="宋体" w:cs="宋体" w:hint="eastAsia"/>
          <w:sz w:val="24"/>
          <w:szCs w:val="24"/>
        </w:rPr>
        <w:t>9、电梯电气图纸介绍</w:t>
      </w:r>
    </w:p>
    <w:p w:rsidR="00262BF8" w:rsidRDefault="00262BF8" w:rsidP="00262BF8">
      <w:pPr>
        <w:spacing w:line="500" w:lineRule="exact"/>
        <w:ind w:leftChars="202" w:left="424" w:firstLine="2"/>
        <w:rPr>
          <w:rFonts w:ascii="宋体" w:hAnsi="宋体" w:cs="宋体"/>
          <w:sz w:val="24"/>
          <w:szCs w:val="24"/>
        </w:rPr>
      </w:pPr>
      <w:r>
        <w:rPr>
          <w:rFonts w:ascii="宋体" w:hAnsi="宋体" w:cs="宋体" w:hint="eastAsia"/>
          <w:sz w:val="24"/>
          <w:szCs w:val="24"/>
        </w:rPr>
        <w:t>10、电梯电气部件名称功能介绍、读写器功能介绍</w:t>
      </w:r>
    </w:p>
    <w:p w:rsidR="00262BF8" w:rsidRDefault="00262BF8" w:rsidP="00262BF8">
      <w:pPr>
        <w:spacing w:line="500" w:lineRule="exact"/>
        <w:ind w:leftChars="202" w:left="424" w:firstLine="2"/>
        <w:rPr>
          <w:rFonts w:ascii="宋体" w:hAnsi="宋体" w:cs="宋体"/>
          <w:sz w:val="24"/>
          <w:szCs w:val="24"/>
        </w:rPr>
      </w:pPr>
      <w:r>
        <w:rPr>
          <w:rFonts w:ascii="宋体" w:hAnsi="宋体" w:cs="宋体" w:hint="eastAsia"/>
          <w:sz w:val="24"/>
          <w:szCs w:val="24"/>
        </w:rPr>
        <w:t xml:space="preserve">    结合所学电气理论的问题讨论、答疑</w:t>
      </w:r>
    </w:p>
    <w:p w:rsidR="00262BF8" w:rsidRDefault="00262BF8" w:rsidP="00262BF8">
      <w:pPr>
        <w:spacing w:line="500" w:lineRule="exact"/>
        <w:ind w:leftChars="202" w:left="424" w:firstLine="2"/>
        <w:rPr>
          <w:rFonts w:ascii="宋体" w:hAnsi="宋体" w:cs="宋体"/>
          <w:sz w:val="24"/>
          <w:szCs w:val="24"/>
        </w:rPr>
      </w:pPr>
      <w:r>
        <w:rPr>
          <w:rFonts w:ascii="宋体" w:hAnsi="宋体" w:cs="宋体" w:hint="eastAsia"/>
          <w:sz w:val="24"/>
          <w:szCs w:val="24"/>
        </w:rPr>
        <w:t>11、电梯电气操作、机械调整、维修保养现场讲座</w:t>
      </w:r>
    </w:p>
    <w:p w:rsidR="00262BF8" w:rsidRDefault="00262BF8" w:rsidP="00262BF8">
      <w:pPr>
        <w:spacing w:line="500" w:lineRule="exact"/>
        <w:ind w:leftChars="202" w:left="424" w:firstLine="2"/>
        <w:rPr>
          <w:rFonts w:ascii="宋体" w:hAnsi="宋体" w:cs="宋体"/>
          <w:sz w:val="24"/>
          <w:szCs w:val="24"/>
        </w:rPr>
      </w:pPr>
      <w:r>
        <w:rPr>
          <w:rFonts w:ascii="宋体" w:hAnsi="宋体" w:cs="宋体" w:hint="eastAsia"/>
          <w:sz w:val="24"/>
          <w:szCs w:val="24"/>
        </w:rPr>
        <w:t>12、电梯故障分析现场介绍</w:t>
      </w:r>
    </w:p>
    <w:p w:rsidR="00262BF8" w:rsidRDefault="00262BF8" w:rsidP="00262BF8">
      <w:pPr>
        <w:spacing w:line="500" w:lineRule="exact"/>
        <w:ind w:leftChars="202" w:left="424" w:firstLine="2"/>
        <w:rPr>
          <w:rFonts w:ascii="宋体" w:hAnsi="宋体" w:cs="宋体"/>
          <w:sz w:val="24"/>
          <w:szCs w:val="24"/>
        </w:rPr>
      </w:pPr>
      <w:r>
        <w:rPr>
          <w:rFonts w:ascii="宋体" w:hAnsi="宋体" w:cs="宋体" w:hint="eastAsia"/>
          <w:sz w:val="24"/>
          <w:szCs w:val="24"/>
        </w:rPr>
        <w:t>13、综合全教学过程的问题答疑、复习、理论考试、试卷讲评</w:t>
      </w:r>
    </w:p>
    <w:p w:rsidR="00262BF8" w:rsidRDefault="00262BF8" w:rsidP="00262BF8">
      <w:pPr>
        <w:spacing w:line="500" w:lineRule="exact"/>
        <w:ind w:leftChars="202" w:left="424" w:firstLine="2"/>
        <w:rPr>
          <w:rFonts w:ascii="宋体" w:hAnsi="宋体" w:cs="宋体"/>
          <w:sz w:val="24"/>
          <w:szCs w:val="24"/>
        </w:rPr>
      </w:pPr>
      <w:r>
        <w:rPr>
          <w:rFonts w:ascii="宋体" w:hAnsi="宋体" w:cs="宋体" w:hint="eastAsia"/>
          <w:sz w:val="24"/>
          <w:szCs w:val="24"/>
        </w:rPr>
        <w:lastRenderedPageBreak/>
        <w:t>14、现场实操考试</w:t>
      </w:r>
    </w:p>
    <w:p w:rsidR="00262BF8" w:rsidRDefault="00262BF8" w:rsidP="00262BF8">
      <w:pPr>
        <w:spacing w:line="500" w:lineRule="exact"/>
        <w:rPr>
          <w:rFonts w:ascii="宋体" w:hAnsi="宋体" w:cs="宋体"/>
          <w:sz w:val="24"/>
          <w:szCs w:val="24"/>
        </w:rPr>
      </w:pPr>
      <w:r>
        <w:rPr>
          <w:rFonts w:ascii="宋体" w:hAnsi="宋体" w:cs="宋体" w:hint="eastAsia"/>
          <w:sz w:val="24"/>
          <w:szCs w:val="24"/>
        </w:rPr>
        <w:t>单个培训周期及培训课程、时间安排</w:t>
      </w:r>
    </w:p>
    <w:tbl>
      <w:tblPr>
        <w:tblW w:w="9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01"/>
        <w:gridCol w:w="992"/>
        <w:gridCol w:w="3260"/>
        <w:gridCol w:w="3696"/>
      </w:tblGrid>
      <w:tr w:rsidR="00262BF8" w:rsidTr="00C81323">
        <w:trPr>
          <w:trHeight w:val="671"/>
        </w:trPr>
        <w:tc>
          <w:tcPr>
            <w:tcW w:w="1101" w:type="dxa"/>
            <w:vAlign w:val="center"/>
          </w:tcPr>
          <w:p w:rsidR="00262BF8" w:rsidRDefault="00262BF8" w:rsidP="00C81323">
            <w:pPr>
              <w:spacing w:line="276" w:lineRule="auto"/>
              <w:ind w:firstLineChars="83" w:firstLine="174"/>
              <w:jc w:val="center"/>
              <w:rPr>
                <w:rFonts w:ascii="宋体" w:hAnsi="宋体" w:cs="宋体"/>
                <w:szCs w:val="24"/>
              </w:rPr>
            </w:pPr>
          </w:p>
        </w:tc>
        <w:tc>
          <w:tcPr>
            <w:tcW w:w="992"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地点</w:t>
            </w:r>
          </w:p>
        </w:tc>
        <w:tc>
          <w:tcPr>
            <w:tcW w:w="3260" w:type="dxa"/>
            <w:vAlign w:val="center"/>
          </w:tcPr>
          <w:p w:rsidR="00262BF8" w:rsidRDefault="00262BF8" w:rsidP="00C81323">
            <w:pPr>
              <w:spacing w:line="276" w:lineRule="auto"/>
              <w:ind w:firstLine="480"/>
              <w:jc w:val="center"/>
              <w:rPr>
                <w:rFonts w:ascii="宋体" w:hAnsi="宋体" w:cs="宋体"/>
                <w:szCs w:val="24"/>
              </w:rPr>
            </w:pPr>
            <w:r>
              <w:rPr>
                <w:rFonts w:ascii="宋体" w:hAnsi="宋体" w:cs="宋体" w:hint="eastAsia"/>
                <w:szCs w:val="24"/>
              </w:rPr>
              <w:t>上午(8:00-12：00)</w:t>
            </w:r>
          </w:p>
        </w:tc>
        <w:tc>
          <w:tcPr>
            <w:tcW w:w="3696" w:type="dxa"/>
            <w:vAlign w:val="center"/>
          </w:tcPr>
          <w:p w:rsidR="00262BF8" w:rsidRDefault="00262BF8" w:rsidP="00C81323">
            <w:pPr>
              <w:spacing w:line="276" w:lineRule="auto"/>
              <w:ind w:firstLine="480"/>
              <w:jc w:val="center"/>
              <w:rPr>
                <w:rFonts w:ascii="宋体" w:hAnsi="宋体" w:cs="宋体"/>
                <w:szCs w:val="24"/>
              </w:rPr>
            </w:pPr>
            <w:r>
              <w:rPr>
                <w:rFonts w:ascii="宋体" w:hAnsi="宋体" w:cs="宋体" w:hint="eastAsia"/>
                <w:szCs w:val="24"/>
              </w:rPr>
              <w:t>下午(14：00-18：00)</w:t>
            </w:r>
          </w:p>
        </w:tc>
      </w:tr>
      <w:tr w:rsidR="00262BF8" w:rsidTr="00C81323">
        <w:trPr>
          <w:trHeight w:val="649"/>
        </w:trPr>
        <w:tc>
          <w:tcPr>
            <w:tcW w:w="1101"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第一天</w:t>
            </w:r>
          </w:p>
        </w:tc>
        <w:tc>
          <w:tcPr>
            <w:tcW w:w="992"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许昌</w:t>
            </w:r>
          </w:p>
        </w:tc>
        <w:tc>
          <w:tcPr>
            <w:tcW w:w="3260"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安全教育</w:t>
            </w:r>
          </w:p>
        </w:tc>
        <w:tc>
          <w:tcPr>
            <w:tcW w:w="3696"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维修保养安全教育</w:t>
            </w:r>
          </w:p>
        </w:tc>
      </w:tr>
      <w:tr w:rsidR="00262BF8" w:rsidTr="00C81323">
        <w:trPr>
          <w:trHeight w:val="671"/>
        </w:trPr>
        <w:tc>
          <w:tcPr>
            <w:tcW w:w="1101"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第二天</w:t>
            </w:r>
          </w:p>
        </w:tc>
        <w:tc>
          <w:tcPr>
            <w:tcW w:w="992"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许昌</w:t>
            </w:r>
          </w:p>
        </w:tc>
        <w:tc>
          <w:tcPr>
            <w:tcW w:w="3260"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电梯构造</w:t>
            </w:r>
          </w:p>
        </w:tc>
        <w:tc>
          <w:tcPr>
            <w:tcW w:w="3696"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维修保养的必要性</w:t>
            </w:r>
          </w:p>
        </w:tc>
      </w:tr>
      <w:tr w:rsidR="00262BF8" w:rsidTr="00C81323">
        <w:trPr>
          <w:trHeight w:val="649"/>
        </w:trPr>
        <w:tc>
          <w:tcPr>
            <w:tcW w:w="1101"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第三天</w:t>
            </w:r>
          </w:p>
        </w:tc>
        <w:tc>
          <w:tcPr>
            <w:tcW w:w="992"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许昌</w:t>
            </w:r>
          </w:p>
        </w:tc>
        <w:tc>
          <w:tcPr>
            <w:tcW w:w="3260"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电梯标准</w:t>
            </w:r>
          </w:p>
        </w:tc>
        <w:tc>
          <w:tcPr>
            <w:tcW w:w="3696"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电梯保养项目及方法介绍</w:t>
            </w:r>
          </w:p>
        </w:tc>
      </w:tr>
      <w:tr w:rsidR="00262BF8" w:rsidTr="00C81323">
        <w:trPr>
          <w:trHeight w:val="679"/>
        </w:trPr>
        <w:tc>
          <w:tcPr>
            <w:tcW w:w="1101"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第四天</w:t>
            </w:r>
          </w:p>
        </w:tc>
        <w:tc>
          <w:tcPr>
            <w:tcW w:w="992"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许昌</w:t>
            </w:r>
          </w:p>
        </w:tc>
        <w:tc>
          <w:tcPr>
            <w:tcW w:w="3260"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电梯控制原理及功能介绍</w:t>
            </w:r>
          </w:p>
        </w:tc>
        <w:tc>
          <w:tcPr>
            <w:tcW w:w="3696"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电梯电气与机械讲座</w:t>
            </w:r>
          </w:p>
        </w:tc>
      </w:tr>
      <w:tr w:rsidR="00262BF8" w:rsidTr="00C81323">
        <w:trPr>
          <w:trHeight w:val="2013"/>
        </w:trPr>
        <w:tc>
          <w:tcPr>
            <w:tcW w:w="1101"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第五天</w:t>
            </w:r>
          </w:p>
        </w:tc>
        <w:tc>
          <w:tcPr>
            <w:tcW w:w="992"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许昌</w:t>
            </w:r>
          </w:p>
        </w:tc>
        <w:tc>
          <w:tcPr>
            <w:tcW w:w="3260"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电梯电气图纸介绍</w:t>
            </w:r>
          </w:p>
        </w:tc>
        <w:tc>
          <w:tcPr>
            <w:tcW w:w="3696"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电梯电气部件名称功能介绍、</w:t>
            </w:r>
          </w:p>
          <w:p w:rsidR="00262BF8" w:rsidRDefault="00262BF8" w:rsidP="00C81323">
            <w:pPr>
              <w:spacing w:line="276" w:lineRule="auto"/>
              <w:jc w:val="center"/>
              <w:rPr>
                <w:rFonts w:ascii="宋体" w:hAnsi="宋体" w:cs="宋体"/>
                <w:szCs w:val="24"/>
              </w:rPr>
            </w:pPr>
            <w:r>
              <w:rPr>
                <w:rFonts w:ascii="宋体" w:hAnsi="宋体" w:cs="宋体" w:hint="eastAsia"/>
                <w:szCs w:val="24"/>
              </w:rPr>
              <w:t>读写器功能介绍；</w:t>
            </w:r>
          </w:p>
          <w:p w:rsidR="00262BF8" w:rsidRDefault="00262BF8" w:rsidP="00C81323">
            <w:pPr>
              <w:spacing w:line="276" w:lineRule="auto"/>
              <w:jc w:val="center"/>
              <w:rPr>
                <w:rFonts w:ascii="宋体" w:hAnsi="宋体" w:cs="宋体"/>
                <w:szCs w:val="24"/>
              </w:rPr>
            </w:pPr>
            <w:r>
              <w:rPr>
                <w:rFonts w:ascii="宋体" w:hAnsi="宋体" w:cs="宋体" w:hint="eastAsia"/>
                <w:szCs w:val="24"/>
              </w:rPr>
              <w:t>结合所学电气理论的问题</w:t>
            </w:r>
          </w:p>
          <w:p w:rsidR="00262BF8" w:rsidRDefault="00262BF8" w:rsidP="00C81323">
            <w:pPr>
              <w:spacing w:line="276" w:lineRule="auto"/>
              <w:jc w:val="center"/>
              <w:rPr>
                <w:rFonts w:ascii="宋体" w:hAnsi="宋体" w:cs="宋体"/>
                <w:szCs w:val="24"/>
              </w:rPr>
            </w:pPr>
            <w:r>
              <w:rPr>
                <w:rFonts w:ascii="宋体" w:hAnsi="宋体" w:cs="宋体" w:hint="eastAsia"/>
                <w:szCs w:val="24"/>
              </w:rPr>
              <w:t>讨论、答疑</w:t>
            </w:r>
          </w:p>
        </w:tc>
      </w:tr>
      <w:tr w:rsidR="00262BF8" w:rsidTr="00C81323">
        <w:trPr>
          <w:trHeight w:val="1320"/>
        </w:trPr>
        <w:tc>
          <w:tcPr>
            <w:tcW w:w="1101"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第六天</w:t>
            </w:r>
          </w:p>
        </w:tc>
        <w:tc>
          <w:tcPr>
            <w:tcW w:w="992"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现场</w:t>
            </w:r>
          </w:p>
        </w:tc>
        <w:tc>
          <w:tcPr>
            <w:tcW w:w="3260"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电梯电气操作、机械调整、</w:t>
            </w:r>
          </w:p>
          <w:p w:rsidR="00262BF8" w:rsidRDefault="00262BF8" w:rsidP="00C81323">
            <w:pPr>
              <w:spacing w:line="276" w:lineRule="auto"/>
              <w:jc w:val="center"/>
              <w:rPr>
                <w:rFonts w:ascii="宋体" w:hAnsi="宋体" w:cs="宋体"/>
                <w:szCs w:val="24"/>
              </w:rPr>
            </w:pPr>
            <w:r>
              <w:rPr>
                <w:rFonts w:ascii="宋体" w:hAnsi="宋体" w:cs="宋体" w:hint="eastAsia"/>
                <w:szCs w:val="24"/>
              </w:rPr>
              <w:t>维修保养现场讲座</w:t>
            </w:r>
          </w:p>
        </w:tc>
        <w:tc>
          <w:tcPr>
            <w:tcW w:w="3696"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电梯故障分析现场介绍</w:t>
            </w:r>
          </w:p>
        </w:tc>
      </w:tr>
      <w:tr w:rsidR="00262BF8" w:rsidTr="00C81323">
        <w:trPr>
          <w:trHeight w:val="1320"/>
        </w:trPr>
        <w:tc>
          <w:tcPr>
            <w:tcW w:w="1101"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第七天</w:t>
            </w:r>
          </w:p>
        </w:tc>
        <w:tc>
          <w:tcPr>
            <w:tcW w:w="992"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现场</w:t>
            </w:r>
          </w:p>
        </w:tc>
        <w:tc>
          <w:tcPr>
            <w:tcW w:w="3260"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综合全教学过程的问题</w:t>
            </w:r>
          </w:p>
          <w:p w:rsidR="00262BF8" w:rsidRDefault="00262BF8" w:rsidP="00C81323">
            <w:pPr>
              <w:spacing w:line="276" w:lineRule="auto"/>
              <w:jc w:val="center"/>
              <w:rPr>
                <w:rFonts w:ascii="宋体" w:hAnsi="宋体" w:cs="宋体"/>
                <w:szCs w:val="24"/>
              </w:rPr>
            </w:pPr>
            <w:r>
              <w:rPr>
                <w:rFonts w:ascii="宋体" w:hAnsi="宋体" w:cs="宋体" w:hint="eastAsia"/>
                <w:szCs w:val="24"/>
              </w:rPr>
              <w:t>答疑、复习、</w:t>
            </w:r>
          </w:p>
          <w:p w:rsidR="00262BF8" w:rsidRDefault="00262BF8" w:rsidP="00C81323">
            <w:pPr>
              <w:spacing w:line="276" w:lineRule="auto"/>
              <w:jc w:val="center"/>
              <w:rPr>
                <w:rFonts w:ascii="宋体" w:hAnsi="宋体" w:cs="宋体"/>
                <w:szCs w:val="24"/>
              </w:rPr>
            </w:pPr>
            <w:r>
              <w:rPr>
                <w:rFonts w:ascii="宋体" w:hAnsi="宋体" w:cs="宋体" w:hint="eastAsia"/>
                <w:szCs w:val="24"/>
              </w:rPr>
              <w:t>理论考试、试卷讲评</w:t>
            </w:r>
          </w:p>
        </w:tc>
        <w:tc>
          <w:tcPr>
            <w:tcW w:w="3696" w:type="dxa"/>
            <w:vAlign w:val="center"/>
          </w:tcPr>
          <w:p w:rsidR="00262BF8" w:rsidRDefault="00262BF8" w:rsidP="00C81323">
            <w:pPr>
              <w:spacing w:line="276" w:lineRule="auto"/>
              <w:jc w:val="center"/>
              <w:rPr>
                <w:rFonts w:ascii="宋体" w:hAnsi="宋体" w:cs="宋体"/>
                <w:szCs w:val="24"/>
              </w:rPr>
            </w:pPr>
            <w:r>
              <w:rPr>
                <w:rFonts w:ascii="宋体" w:hAnsi="宋体" w:cs="宋体" w:hint="eastAsia"/>
                <w:szCs w:val="24"/>
              </w:rPr>
              <w:t>现场实操考试</w:t>
            </w:r>
          </w:p>
        </w:tc>
      </w:tr>
    </w:tbl>
    <w:p w:rsidR="00262BF8" w:rsidRDefault="00262BF8" w:rsidP="00262BF8">
      <w:pPr>
        <w:pStyle w:val="a5"/>
      </w:pPr>
      <w:r>
        <w:rPr>
          <w:rFonts w:hint="eastAsia"/>
        </w:rPr>
        <w:t>安装、维保人员的工作地点：许昌市中心医院新院区</w:t>
      </w:r>
    </w:p>
    <w:p w:rsidR="00262BF8" w:rsidRDefault="00262BF8" w:rsidP="00262BF8">
      <w:pPr>
        <w:pStyle w:val="a5"/>
      </w:pPr>
      <w:r>
        <w:rPr>
          <w:rFonts w:hint="eastAsia"/>
        </w:rPr>
        <w:t>联系方式：</w:t>
      </w:r>
      <w:r>
        <w:rPr>
          <w:rFonts w:hint="eastAsia"/>
        </w:rPr>
        <w:t>18637493610</w:t>
      </w:r>
    </w:p>
    <w:p w:rsidR="00262BF8" w:rsidRDefault="00262BF8" w:rsidP="00262BF8">
      <w:pPr>
        <w:pStyle w:val="a5"/>
      </w:pPr>
    </w:p>
    <w:p w:rsidR="00262BF8" w:rsidRDefault="00262BF8" w:rsidP="00262BF8">
      <w:pPr>
        <w:pStyle w:val="a5"/>
      </w:pPr>
    </w:p>
    <w:p w:rsidR="00262BF8" w:rsidRDefault="00262BF8" w:rsidP="00262BF8">
      <w:pPr>
        <w:pStyle w:val="a5"/>
      </w:pPr>
    </w:p>
    <w:p w:rsidR="00262BF8" w:rsidRDefault="00262BF8" w:rsidP="00262BF8">
      <w:pPr>
        <w:pStyle w:val="a5"/>
      </w:pPr>
    </w:p>
    <w:p w:rsidR="00262BF8" w:rsidRDefault="00262BF8" w:rsidP="00262BF8">
      <w:pPr>
        <w:pStyle w:val="a5"/>
      </w:pPr>
    </w:p>
    <w:p w:rsidR="00262BF8" w:rsidRDefault="00262BF8" w:rsidP="00262BF8">
      <w:pPr>
        <w:pStyle w:val="a5"/>
      </w:pPr>
    </w:p>
    <w:p w:rsidR="00262BF8" w:rsidRDefault="00262BF8" w:rsidP="00262BF8">
      <w:pPr>
        <w:pStyle w:val="a5"/>
      </w:pPr>
    </w:p>
    <w:p w:rsidR="00262BF8" w:rsidRDefault="00262BF8" w:rsidP="00262BF8">
      <w:pPr>
        <w:pStyle w:val="a5"/>
      </w:pPr>
    </w:p>
    <w:p w:rsidR="00262BF8" w:rsidRDefault="00262BF8" w:rsidP="00262BF8">
      <w:pPr>
        <w:pStyle w:val="a5"/>
      </w:pPr>
    </w:p>
    <w:p w:rsidR="00262BF8" w:rsidRDefault="00262BF8" w:rsidP="00262BF8">
      <w:pPr>
        <w:pStyle w:val="a5"/>
      </w:pPr>
    </w:p>
    <w:p w:rsidR="00262BF8" w:rsidRDefault="00262BF8" w:rsidP="00262BF8">
      <w:pPr>
        <w:pStyle w:val="a5"/>
      </w:pPr>
    </w:p>
    <w:p w:rsidR="00262BF8" w:rsidRDefault="00262BF8" w:rsidP="00262BF8">
      <w:pPr>
        <w:pStyle w:val="a5"/>
      </w:pPr>
    </w:p>
    <w:p w:rsidR="00262BF8" w:rsidRDefault="00262BF8" w:rsidP="00262BF8">
      <w:pPr>
        <w:pStyle w:val="3"/>
        <w:spacing w:line="400" w:lineRule="exact"/>
        <w:rPr>
          <w:snapToGrid w:val="0"/>
          <w:kern w:val="0"/>
          <w:sz w:val="24"/>
          <w:szCs w:val="24"/>
        </w:rPr>
      </w:pPr>
      <w:r>
        <w:rPr>
          <w:rFonts w:hint="eastAsia"/>
          <w:snapToGrid w:val="0"/>
          <w:kern w:val="0"/>
          <w:sz w:val="24"/>
          <w:szCs w:val="24"/>
        </w:rPr>
        <w:lastRenderedPageBreak/>
        <w:t>4</w:t>
      </w:r>
      <w:r>
        <w:rPr>
          <w:rFonts w:hint="eastAsia"/>
          <w:snapToGrid w:val="0"/>
          <w:kern w:val="0"/>
          <w:sz w:val="24"/>
          <w:szCs w:val="24"/>
        </w:rPr>
        <w:t>、扶梯备品备件及专用工具</w:t>
      </w:r>
    </w:p>
    <w:tbl>
      <w:tblPr>
        <w:tblW w:w="8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9"/>
        <w:gridCol w:w="2287"/>
        <w:gridCol w:w="696"/>
        <w:gridCol w:w="696"/>
        <w:gridCol w:w="695"/>
        <w:gridCol w:w="1253"/>
        <w:gridCol w:w="1949"/>
      </w:tblGrid>
      <w:tr w:rsidR="00262BF8" w:rsidTr="00C81323">
        <w:trPr>
          <w:trHeight w:val="586"/>
          <w:jc w:val="center"/>
        </w:trPr>
        <w:tc>
          <w:tcPr>
            <w:tcW w:w="72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序号</w:t>
            </w:r>
          </w:p>
        </w:tc>
        <w:tc>
          <w:tcPr>
            <w:tcW w:w="2287"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名称</w:t>
            </w:r>
          </w:p>
        </w:tc>
        <w:tc>
          <w:tcPr>
            <w:tcW w:w="696"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单位</w:t>
            </w:r>
          </w:p>
        </w:tc>
        <w:tc>
          <w:tcPr>
            <w:tcW w:w="696"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数量</w:t>
            </w:r>
          </w:p>
        </w:tc>
        <w:tc>
          <w:tcPr>
            <w:tcW w:w="695"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单价</w:t>
            </w:r>
          </w:p>
        </w:tc>
        <w:tc>
          <w:tcPr>
            <w:tcW w:w="1253"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品牌</w:t>
            </w:r>
          </w:p>
        </w:tc>
        <w:tc>
          <w:tcPr>
            <w:tcW w:w="194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型号/材质</w:t>
            </w:r>
          </w:p>
        </w:tc>
      </w:tr>
      <w:tr w:rsidR="00262BF8" w:rsidTr="00C81323">
        <w:trPr>
          <w:trHeight w:val="598"/>
          <w:jc w:val="center"/>
        </w:trPr>
        <w:tc>
          <w:tcPr>
            <w:tcW w:w="729" w:type="dxa"/>
            <w:vAlign w:val="center"/>
          </w:tcPr>
          <w:p w:rsidR="00262BF8" w:rsidRDefault="00262BF8" w:rsidP="00C81323">
            <w:pPr>
              <w:spacing w:before="65" w:line="360" w:lineRule="auto"/>
              <w:ind w:right="-20"/>
              <w:jc w:val="center"/>
              <w:rPr>
                <w:rFonts w:ascii="宋体" w:hAnsi="宋体" w:cs="宋体"/>
                <w:szCs w:val="21"/>
              </w:rPr>
            </w:pPr>
            <w:r>
              <w:rPr>
                <w:rFonts w:ascii="宋体" w:hAnsi="宋体" w:cs="宋体" w:hint="eastAsia"/>
                <w:szCs w:val="21"/>
              </w:rPr>
              <w:t>1</w:t>
            </w:r>
          </w:p>
        </w:tc>
        <w:tc>
          <w:tcPr>
            <w:tcW w:w="2287" w:type="dxa"/>
            <w:vAlign w:val="center"/>
          </w:tcPr>
          <w:p w:rsidR="00262BF8" w:rsidRDefault="00262BF8" w:rsidP="00C81323">
            <w:pPr>
              <w:spacing w:before="65" w:line="360" w:lineRule="auto"/>
              <w:ind w:right="-20"/>
              <w:jc w:val="center"/>
              <w:rPr>
                <w:rFonts w:ascii="宋体" w:hAnsi="宋体" w:cs="宋体"/>
                <w:szCs w:val="21"/>
              </w:rPr>
            </w:pPr>
            <w:r>
              <w:rPr>
                <w:rFonts w:ascii="宋体" w:hAnsi="宋体" w:cs="宋体" w:hint="eastAsia"/>
                <w:szCs w:val="21"/>
              </w:rPr>
              <w:t>梯级</w:t>
            </w:r>
          </w:p>
        </w:tc>
        <w:tc>
          <w:tcPr>
            <w:tcW w:w="696"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块</w:t>
            </w:r>
          </w:p>
        </w:tc>
        <w:tc>
          <w:tcPr>
            <w:tcW w:w="696"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1</w:t>
            </w:r>
          </w:p>
        </w:tc>
        <w:tc>
          <w:tcPr>
            <w:tcW w:w="695"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750</w:t>
            </w:r>
          </w:p>
        </w:tc>
        <w:tc>
          <w:tcPr>
            <w:tcW w:w="1253"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飞亚</w:t>
            </w:r>
          </w:p>
        </w:tc>
        <w:tc>
          <w:tcPr>
            <w:tcW w:w="194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铝合金</w:t>
            </w:r>
          </w:p>
        </w:tc>
      </w:tr>
      <w:tr w:rsidR="00262BF8" w:rsidTr="00C81323">
        <w:trPr>
          <w:trHeight w:val="823"/>
          <w:jc w:val="center"/>
        </w:trPr>
        <w:tc>
          <w:tcPr>
            <w:tcW w:w="72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2</w:t>
            </w:r>
          </w:p>
        </w:tc>
        <w:tc>
          <w:tcPr>
            <w:tcW w:w="2287" w:type="dxa"/>
            <w:vAlign w:val="center"/>
          </w:tcPr>
          <w:p w:rsidR="00262BF8" w:rsidRDefault="00262BF8" w:rsidP="00C81323">
            <w:pPr>
              <w:spacing w:before="65" w:line="360" w:lineRule="auto"/>
              <w:ind w:right="-20"/>
              <w:jc w:val="center"/>
              <w:rPr>
                <w:rFonts w:ascii="宋体" w:hAnsi="宋体" w:cs="宋体"/>
                <w:szCs w:val="21"/>
              </w:rPr>
            </w:pPr>
            <w:r>
              <w:rPr>
                <w:rFonts w:ascii="宋体" w:hAnsi="宋体" w:cs="宋体" w:hint="eastAsia"/>
                <w:szCs w:val="21"/>
              </w:rPr>
              <w:t>梯级黄色镶边</w:t>
            </w:r>
          </w:p>
          <w:p w:rsidR="00262BF8" w:rsidRDefault="00262BF8" w:rsidP="00C81323">
            <w:pPr>
              <w:spacing w:before="65" w:line="360" w:lineRule="auto"/>
              <w:ind w:right="-20"/>
              <w:jc w:val="center"/>
              <w:rPr>
                <w:rFonts w:ascii="宋体" w:hAnsi="宋体" w:cs="宋体"/>
                <w:szCs w:val="21"/>
              </w:rPr>
            </w:pPr>
            <w:r>
              <w:rPr>
                <w:rFonts w:ascii="宋体" w:hAnsi="宋体" w:cs="宋体" w:hint="eastAsia"/>
                <w:szCs w:val="21"/>
              </w:rPr>
              <w:t>（梳齿板）</w:t>
            </w:r>
          </w:p>
        </w:tc>
        <w:tc>
          <w:tcPr>
            <w:tcW w:w="696"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块</w:t>
            </w:r>
          </w:p>
        </w:tc>
        <w:tc>
          <w:tcPr>
            <w:tcW w:w="696" w:type="dxa"/>
            <w:vAlign w:val="center"/>
          </w:tcPr>
          <w:p w:rsidR="00262BF8" w:rsidRDefault="00262BF8" w:rsidP="00C81323">
            <w:pPr>
              <w:spacing w:line="360" w:lineRule="auto"/>
              <w:jc w:val="center"/>
              <w:rPr>
                <w:rFonts w:ascii="宋体" w:hAnsi="宋体" w:cs="宋体"/>
                <w:szCs w:val="21"/>
              </w:rPr>
            </w:pPr>
            <w:r>
              <w:rPr>
                <w:rFonts w:ascii="宋体" w:hAnsi="宋体" w:cs="宋体" w:hint="eastAsia"/>
                <w:bCs/>
                <w:szCs w:val="21"/>
              </w:rPr>
              <w:t>1</w:t>
            </w:r>
          </w:p>
        </w:tc>
        <w:tc>
          <w:tcPr>
            <w:tcW w:w="695"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30</w:t>
            </w:r>
          </w:p>
        </w:tc>
        <w:tc>
          <w:tcPr>
            <w:tcW w:w="1253"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西继迅达</w:t>
            </w:r>
          </w:p>
        </w:tc>
        <w:tc>
          <w:tcPr>
            <w:tcW w:w="194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尼龙</w:t>
            </w:r>
          </w:p>
        </w:tc>
      </w:tr>
      <w:tr w:rsidR="00262BF8" w:rsidTr="00C81323">
        <w:trPr>
          <w:trHeight w:val="665"/>
          <w:jc w:val="center"/>
        </w:trPr>
        <w:tc>
          <w:tcPr>
            <w:tcW w:w="72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3</w:t>
            </w:r>
          </w:p>
        </w:tc>
        <w:tc>
          <w:tcPr>
            <w:tcW w:w="2287" w:type="dxa"/>
            <w:vAlign w:val="center"/>
          </w:tcPr>
          <w:p w:rsidR="00262BF8" w:rsidRDefault="00262BF8" w:rsidP="00C81323">
            <w:pPr>
              <w:spacing w:before="65" w:line="360" w:lineRule="auto"/>
              <w:ind w:right="-20"/>
              <w:jc w:val="center"/>
              <w:rPr>
                <w:rFonts w:ascii="宋体" w:hAnsi="宋体" w:cs="宋体"/>
                <w:szCs w:val="21"/>
              </w:rPr>
            </w:pPr>
            <w:r>
              <w:rPr>
                <w:rFonts w:ascii="宋体" w:hAnsi="宋体" w:cs="宋体" w:hint="eastAsia"/>
                <w:szCs w:val="21"/>
              </w:rPr>
              <w:t>梯级主轮</w:t>
            </w:r>
          </w:p>
        </w:tc>
        <w:tc>
          <w:tcPr>
            <w:tcW w:w="696"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个</w:t>
            </w:r>
          </w:p>
        </w:tc>
        <w:tc>
          <w:tcPr>
            <w:tcW w:w="696" w:type="dxa"/>
            <w:vAlign w:val="center"/>
          </w:tcPr>
          <w:p w:rsidR="00262BF8" w:rsidRDefault="00262BF8" w:rsidP="00C81323">
            <w:pPr>
              <w:spacing w:line="360" w:lineRule="auto"/>
              <w:jc w:val="center"/>
              <w:rPr>
                <w:rFonts w:ascii="宋体" w:hAnsi="宋体" w:cs="宋体"/>
                <w:szCs w:val="21"/>
              </w:rPr>
            </w:pPr>
            <w:r>
              <w:rPr>
                <w:rFonts w:ascii="宋体" w:hAnsi="宋体" w:cs="宋体" w:hint="eastAsia"/>
                <w:bCs/>
                <w:szCs w:val="21"/>
              </w:rPr>
              <w:t>1</w:t>
            </w:r>
          </w:p>
        </w:tc>
        <w:tc>
          <w:tcPr>
            <w:tcW w:w="695"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30</w:t>
            </w:r>
          </w:p>
        </w:tc>
        <w:tc>
          <w:tcPr>
            <w:tcW w:w="1253"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依合斯</w:t>
            </w:r>
          </w:p>
        </w:tc>
        <w:tc>
          <w:tcPr>
            <w:tcW w:w="194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专用复合材质</w:t>
            </w:r>
          </w:p>
        </w:tc>
      </w:tr>
      <w:tr w:rsidR="00262BF8" w:rsidTr="00C81323">
        <w:trPr>
          <w:trHeight w:val="646"/>
          <w:jc w:val="center"/>
        </w:trPr>
        <w:tc>
          <w:tcPr>
            <w:tcW w:w="72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4</w:t>
            </w:r>
          </w:p>
        </w:tc>
        <w:tc>
          <w:tcPr>
            <w:tcW w:w="2287" w:type="dxa"/>
            <w:vAlign w:val="center"/>
          </w:tcPr>
          <w:p w:rsidR="00262BF8" w:rsidRDefault="00262BF8" w:rsidP="00C81323">
            <w:pPr>
              <w:spacing w:before="64" w:line="360" w:lineRule="auto"/>
              <w:ind w:right="-20"/>
              <w:jc w:val="center"/>
              <w:rPr>
                <w:rFonts w:ascii="宋体" w:hAnsi="宋体" w:cs="宋体"/>
                <w:szCs w:val="21"/>
              </w:rPr>
            </w:pPr>
            <w:r>
              <w:rPr>
                <w:rFonts w:ascii="宋体" w:hAnsi="宋体" w:cs="宋体" w:hint="eastAsia"/>
                <w:szCs w:val="21"/>
              </w:rPr>
              <w:t>梯级副轮</w:t>
            </w:r>
          </w:p>
        </w:tc>
        <w:tc>
          <w:tcPr>
            <w:tcW w:w="696"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个</w:t>
            </w:r>
          </w:p>
        </w:tc>
        <w:tc>
          <w:tcPr>
            <w:tcW w:w="696" w:type="dxa"/>
            <w:vAlign w:val="center"/>
          </w:tcPr>
          <w:p w:rsidR="00262BF8" w:rsidRDefault="00262BF8" w:rsidP="00C81323">
            <w:pPr>
              <w:spacing w:line="360" w:lineRule="auto"/>
              <w:jc w:val="center"/>
              <w:rPr>
                <w:rFonts w:ascii="宋体" w:hAnsi="宋体" w:cs="宋体"/>
                <w:szCs w:val="21"/>
              </w:rPr>
            </w:pPr>
            <w:r>
              <w:rPr>
                <w:rFonts w:ascii="宋体" w:hAnsi="宋体" w:cs="宋体" w:hint="eastAsia"/>
                <w:bCs/>
                <w:szCs w:val="21"/>
              </w:rPr>
              <w:t>1</w:t>
            </w:r>
          </w:p>
        </w:tc>
        <w:tc>
          <w:tcPr>
            <w:tcW w:w="695"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30</w:t>
            </w:r>
          </w:p>
        </w:tc>
        <w:tc>
          <w:tcPr>
            <w:tcW w:w="1253"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依合斯</w:t>
            </w:r>
          </w:p>
        </w:tc>
        <w:tc>
          <w:tcPr>
            <w:tcW w:w="194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专用复合材质</w:t>
            </w:r>
          </w:p>
        </w:tc>
      </w:tr>
      <w:tr w:rsidR="00262BF8" w:rsidTr="00C81323">
        <w:trPr>
          <w:trHeight w:val="646"/>
          <w:jc w:val="center"/>
        </w:trPr>
        <w:tc>
          <w:tcPr>
            <w:tcW w:w="72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5</w:t>
            </w:r>
          </w:p>
        </w:tc>
        <w:tc>
          <w:tcPr>
            <w:tcW w:w="2287" w:type="dxa"/>
            <w:vAlign w:val="center"/>
          </w:tcPr>
          <w:p w:rsidR="00262BF8" w:rsidRDefault="00262BF8" w:rsidP="00C81323">
            <w:pPr>
              <w:spacing w:before="64" w:line="360" w:lineRule="auto"/>
              <w:ind w:right="-20"/>
              <w:jc w:val="center"/>
              <w:rPr>
                <w:rFonts w:ascii="宋体" w:hAnsi="宋体" w:cs="宋体"/>
                <w:szCs w:val="21"/>
              </w:rPr>
            </w:pPr>
            <w:r>
              <w:rPr>
                <w:rFonts w:ascii="宋体" w:hAnsi="宋体" w:cs="宋体" w:hint="eastAsia"/>
                <w:szCs w:val="21"/>
              </w:rPr>
              <w:t>梯级白色导向块</w:t>
            </w:r>
          </w:p>
        </w:tc>
        <w:tc>
          <w:tcPr>
            <w:tcW w:w="696"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个</w:t>
            </w:r>
          </w:p>
        </w:tc>
        <w:tc>
          <w:tcPr>
            <w:tcW w:w="696" w:type="dxa"/>
            <w:vAlign w:val="center"/>
          </w:tcPr>
          <w:p w:rsidR="00262BF8" w:rsidRDefault="00262BF8" w:rsidP="00C81323">
            <w:pPr>
              <w:spacing w:line="360" w:lineRule="auto"/>
              <w:jc w:val="center"/>
              <w:rPr>
                <w:rFonts w:ascii="宋体" w:hAnsi="宋体" w:cs="宋体"/>
                <w:szCs w:val="21"/>
              </w:rPr>
            </w:pPr>
            <w:r>
              <w:rPr>
                <w:rFonts w:ascii="宋体" w:hAnsi="宋体" w:cs="宋体" w:hint="eastAsia"/>
                <w:bCs/>
                <w:szCs w:val="21"/>
              </w:rPr>
              <w:t>1</w:t>
            </w:r>
          </w:p>
        </w:tc>
        <w:tc>
          <w:tcPr>
            <w:tcW w:w="695"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5</w:t>
            </w:r>
          </w:p>
        </w:tc>
        <w:tc>
          <w:tcPr>
            <w:tcW w:w="1253"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西继迅达</w:t>
            </w:r>
          </w:p>
        </w:tc>
        <w:tc>
          <w:tcPr>
            <w:tcW w:w="194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专用复合材质</w:t>
            </w:r>
          </w:p>
        </w:tc>
      </w:tr>
      <w:tr w:rsidR="00262BF8" w:rsidTr="00C81323">
        <w:trPr>
          <w:trHeight w:val="646"/>
          <w:jc w:val="center"/>
        </w:trPr>
        <w:tc>
          <w:tcPr>
            <w:tcW w:w="72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6</w:t>
            </w:r>
          </w:p>
        </w:tc>
        <w:tc>
          <w:tcPr>
            <w:tcW w:w="2287" w:type="dxa"/>
            <w:vAlign w:val="center"/>
          </w:tcPr>
          <w:p w:rsidR="00262BF8" w:rsidRDefault="00262BF8" w:rsidP="00C81323">
            <w:pPr>
              <w:spacing w:before="64" w:line="360" w:lineRule="auto"/>
              <w:ind w:right="-20"/>
              <w:jc w:val="center"/>
              <w:rPr>
                <w:rFonts w:ascii="宋体" w:hAnsi="宋体" w:cs="宋体"/>
                <w:szCs w:val="21"/>
              </w:rPr>
            </w:pPr>
            <w:r>
              <w:rPr>
                <w:rFonts w:ascii="宋体" w:hAnsi="宋体" w:cs="宋体" w:hint="eastAsia"/>
                <w:szCs w:val="21"/>
              </w:rPr>
              <w:t>扶手带</w:t>
            </w:r>
          </w:p>
        </w:tc>
        <w:tc>
          <w:tcPr>
            <w:tcW w:w="696"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米</w:t>
            </w:r>
          </w:p>
        </w:tc>
        <w:tc>
          <w:tcPr>
            <w:tcW w:w="696" w:type="dxa"/>
            <w:vAlign w:val="center"/>
          </w:tcPr>
          <w:p w:rsidR="00262BF8" w:rsidRDefault="00262BF8" w:rsidP="00C81323">
            <w:pPr>
              <w:spacing w:line="360" w:lineRule="auto"/>
              <w:jc w:val="center"/>
              <w:rPr>
                <w:rFonts w:ascii="宋体" w:hAnsi="宋体" w:cs="宋体"/>
                <w:szCs w:val="21"/>
              </w:rPr>
            </w:pPr>
            <w:r>
              <w:rPr>
                <w:rFonts w:ascii="宋体" w:hAnsi="宋体" w:cs="宋体" w:hint="eastAsia"/>
                <w:bCs/>
                <w:szCs w:val="21"/>
              </w:rPr>
              <w:t>1</w:t>
            </w:r>
          </w:p>
        </w:tc>
        <w:tc>
          <w:tcPr>
            <w:tcW w:w="695"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157</w:t>
            </w:r>
          </w:p>
        </w:tc>
        <w:tc>
          <w:tcPr>
            <w:tcW w:w="1253"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南龙</w:t>
            </w:r>
          </w:p>
        </w:tc>
        <w:tc>
          <w:tcPr>
            <w:tcW w:w="194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专用复合材质</w:t>
            </w:r>
          </w:p>
        </w:tc>
      </w:tr>
      <w:tr w:rsidR="00262BF8" w:rsidTr="00C81323">
        <w:trPr>
          <w:trHeight w:val="665"/>
          <w:jc w:val="center"/>
        </w:trPr>
        <w:tc>
          <w:tcPr>
            <w:tcW w:w="72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7</w:t>
            </w:r>
          </w:p>
        </w:tc>
        <w:tc>
          <w:tcPr>
            <w:tcW w:w="2287" w:type="dxa"/>
            <w:vAlign w:val="center"/>
          </w:tcPr>
          <w:p w:rsidR="00262BF8" w:rsidRDefault="00262BF8" w:rsidP="00C81323">
            <w:pPr>
              <w:spacing w:before="66" w:line="360" w:lineRule="auto"/>
              <w:ind w:right="-20"/>
              <w:jc w:val="center"/>
              <w:rPr>
                <w:rFonts w:ascii="宋体" w:hAnsi="宋体" w:cs="宋体"/>
                <w:szCs w:val="21"/>
              </w:rPr>
            </w:pPr>
            <w:r>
              <w:rPr>
                <w:rFonts w:ascii="宋体" w:hAnsi="宋体" w:cs="宋体" w:hint="eastAsia"/>
                <w:szCs w:val="21"/>
              </w:rPr>
              <w:t>扶手带换向链</w:t>
            </w:r>
          </w:p>
        </w:tc>
        <w:tc>
          <w:tcPr>
            <w:tcW w:w="696"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条</w:t>
            </w:r>
          </w:p>
        </w:tc>
        <w:tc>
          <w:tcPr>
            <w:tcW w:w="696" w:type="dxa"/>
            <w:vAlign w:val="center"/>
          </w:tcPr>
          <w:p w:rsidR="00262BF8" w:rsidRDefault="00262BF8" w:rsidP="00C81323">
            <w:pPr>
              <w:spacing w:line="360" w:lineRule="auto"/>
              <w:jc w:val="center"/>
              <w:rPr>
                <w:rFonts w:ascii="宋体" w:hAnsi="宋体" w:cs="宋体"/>
                <w:szCs w:val="21"/>
              </w:rPr>
            </w:pPr>
            <w:r>
              <w:rPr>
                <w:rFonts w:ascii="宋体" w:hAnsi="宋体" w:cs="宋体" w:hint="eastAsia"/>
                <w:bCs/>
                <w:szCs w:val="21"/>
              </w:rPr>
              <w:t>1</w:t>
            </w:r>
          </w:p>
        </w:tc>
        <w:tc>
          <w:tcPr>
            <w:tcW w:w="695"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300</w:t>
            </w:r>
          </w:p>
        </w:tc>
        <w:tc>
          <w:tcPr>
            <w:tcW w:w="1253"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西继迅达</w:t>
            </w:r>
          </w:p>
        </w:tc>
        <w:tc>
          <w:tcPr>
            <w:tcW w:w="194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龙头拐弯处</w:t>
            </w:r>
          </w:p>
        </w:tc>
      </w:tr>
      <w:tr w:rsidR="00262BF8" w:rsidTr="00C81323">
        <w:trPr>
          <w:trHeight w:val="646"/>
          <w:jc w:val="center"/>
        </w:trPr>
        <w:tc>
          <w:tcPr>
            <w:tcW w:w="72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8</w:t>
            </w:r>
          </w:p>
        </w:tc>
        <w:tc>
          <w:tcPr>
            <w:tcW w:w="2287" w:type="dxa"/>
            <w:vAlign w:val="center"/>
          </w:tcPr>
          <w:p w:rsidR="00262BF8" w:rsidRDefault="00262BF8" w:rsidP="00C81323">
            <w:pPr>
              <w:spacing w:before="65" w:line="360" w:lineRule="auto"/>
              <w:ind w:right="-20"/>
              <w:jc w:val="center"/>
              <w:rPr>
                <w:rFonts w:ascii="宋体" w:hAnsi="宋体" w:cs="宋体"/>
                <w:szCs w:val="21"/>
              </w:rPr>
            </w:pPr>
            <w:r>
              <w:rPr>
                <w:rFonts w:ascii="宋体" w:hAnsi="宋体" w:cs="宋体" w:hint="eastAsia"/>
                <w:szCs w:val="21"/>
              </w:rPr>
              <w:t>扶手压带（链）</w:t>
            </w:r>
          </w:p>
        </w:tc>
        <w:tc>
          <w:tcPr>
            <w:tcW w:w="696"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条</w:t>
            </w:r>
          </w:p>
        </w:tc>
        <w:tc>
          <w:tcPr>
            <w:tcW w:w="696"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1</w:t>
            </w:r>
          </w:p>
        </w:tc>
        <w:tc>
          <w:tcPr>
            <w:tcW w:w="695"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846</w:t>
            </w:r>
          </w:p>
        </w:tc>
        <w:tc>
          <w:tcPr>
            <w:tcW w:w="1253"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西继迅达</w:t>
            </w:r>
          </w:p>
        </w:tc>
        <w:tc>
          <w:tcPr>
            <w:tcW w:w="194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5FT</w:t>
            </w:r>
          </w:p>
        </w:tc>
      </w:tr>
      <w:tr w:rsidR="00262BF8" w:rsidTr="00C81323">
        <w:trPr>
          <w:trHeight w:val="646"/>
          <w:jc w:val="center"/>
        </w:trPr>
        <w:tc>
          <w:tcPr>
            <w:tcW w:w="72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9</w:t>
            </w:r>
          </w:p>
        </w:tc>
        <w:tc>
          <w:tcPr>
            <w:tcW w:w="2287" w:type="dxa"/>
            <w:vAlign w:val="center"/>
          </w:tcPr>
          <w:p w:rsidR="00262BF8" w:rsidRDefault="00262BF8" w:rsidP="00C81323">
            <w:pPr>
              <w:spacing w:before="65" w:line="360" w:lineRule="auto"/>
              <w:ind w:right="-20"/>
              <w:jc w:val="center"/>
              <w:rPr>
                <w:rFonts w:ascii="宋体" w:hAnsi="宋体" w:cs="宋体"/>
                <w:szCs w:val="21"/>
              </w:rPr>
            </w:pPr>
            <w:r>
              <w:rPr>
                <w:rFonts w:ascii="宋体" w:hAnsi="宋体" w:cs="宋体" w:hint="eastAsia"/>
                <w:szCs w:val="21"/>
              </w:rPr>
              <w:t>扶手带导向块</w:t>
            </w:r>
          </w:p>
        </w:tc>
        <w:tc>
          <w:tcPr>
            <w:tcW w:w="696"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个</w:t>
            </w:r>
          </w:p>
        </w:tc>
        <w:tc>
          <w:tcPr>
            <w:tcW w:w="696" w:type="dxa"/>
            <w:vAlign w:val="center"/>
          </w:tcPr>
          <w:p w:rsidR="00262BF8" w:rsidRDefault="00262BF8" w:rsidP="00C81323">
            <w:pPr>
              <w:spacing w:line="360" w:lineRule="auto"/>
              <w:jc w:val="center"/>
              <w:rPr>
                <w:rFonts w:ascii="宋体" w:hAnsi="宋体" w:cs="宋体"/>
                <w:szCs w:val="21"/>
              </w:rPr>
            </w:pPr>
            <w:r>
              <w:rPr>
                <w:rFonts w:ascii="宋体" w:hAnsi="宋体" w:cs="宋体" w:hint="eastAsia"/>
                <w:bCs/>
                <w:szCs w:val="21"/>
              </w:rPr>
              <w:t>1</w:t>
            </w:r>
          </w:p>
        </w:tc>
        <w:tc>
          <w:tcPr>
            <w:tcW w:w="695"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13</w:t>
            </w:r>
          </w:p>
        </w:tc>
        <w:tc>
          <w:tcPr>
            <w:tcW w:w="1253"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西继迅达</w:t>
            </w:r>
          </w:p>
        </w:tc>
        <w:tc>
          <w:tcPr>
            <w:tcW w:w="194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8FT</w:t>
            </w:r>
          </w:p>
        </w:tc>
      </w:tr>
      <w:tr w:rsidR="00262BF8" w:rsidTr="00C81323">
        <w:trPr>
          <w:trHeight w:val="646"/>
          <w:jc w:val="center"/>
        </w:trPr>
        <w:tc>
          <w:tcPr>
            <w:tcW w:w="72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10</w:t>
            </w:r>
          </w:p>
        </w:tc>
        <w:tc>
          <w:tcPr>
            <w:tcW w:w="2287" w:type="dxa"/>
            <w:vAlign w:val="center"/>
          </w:tcPr>
          <w:p w:rsidR="00262BF8" w:rsidRDefault="00262BF8" w:rsidP="00C81323">
            <w:pPr>
              <w:spacing w:before="64" w:line="360" w:lineRule="auto"/>
              <w:ind w:right="-20"/>
              <w:jc w:val="center"/>
              <w:rPr>
                <w:rFonts w:ascii="宋体" w:hAnsi="宋体" w:cs="宋体"/>
                <w:szCs w:val="21"/>
              </w:rPr>
            </w:pPr>
            <w:r>
              <w:rPr>
                <w:rFonts w:ascii="宋体" w:hAnsi="宋体" w:cs="宋体" w:hint="eastAsia"/>
                <w:szCs w:val="21"/>
              </w:rPr>
              <w:t>梳齿板</w:t>
            </w:r>
          </w:p>
        </w:tc>
        <w:tc>
          <w:tcPr>
            <w:tcW w:w="696"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块</w:t>
            </w:r>
          </w:p>
        </w:tc>
        <w:tc>
          <w:tcPr>
            <w:tcW w:w="696" w:type="dxa"/>
            <w:vAlign w:val="center"/>
          </w:tcPr>
          <w:p w:rsidR="00262BF8" w:rsidRDefault="00262BF8" w:rsidP="00C81323">
            <w:pPr>
              <w:spacing w:line="360" w:lineRule="auto"/>
              <w:jc w:val="center"/>
              <w:rPr>
                <w:rFonts w:ascii="宋体" w:hAnsi="宋体" w:cs="宋体"/>
                <w:szCs w:val="21"/>
              </w:rPr>
            </w:pPr>
            <w:r>
              <w:rPr>
                <w:rFonts w:ascii="宋体" w:hAnsi="宋体" w:cs="宋体" w:hint="eastAsia"/>
                <w:bCs/>
                <w:szCs w:val="21"/>
              </w:rPr>
              <w:t>1</w:t>
            </w:r>
          </w:p>
        </w:tc>
        <w:tc>
          <w:tcPr>
            <w:tcW w:w="695"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50</w:t>
            </w:r>
          </w:p>
        </w:tc>
        <w:tc>
          <w:tcPr>
            <w:tcW w:w="1253"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西继迅达</w:t>
            </w:r>
          </w:p>
        </w:tc>
        <w:tc>
          <w:tcPr>
            <w:tcW w:w="194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铝合金</w:t>
            </w:r>
          </w:p>
        </w:tc>
      </w:tr>
      <w:tr w:rsidR="00262BF8" w:rsidTr="00C81323">
        <w:trPr>
          <w:trHeight w:val="646"/>
          <w:jc w:val="center"/>
        </w:trPr>
        <w:tc>
          <w:tcPr>
            <w:tcW w:w="72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11</w:t>
            </w:r>
          </w:p>
        </w:tc>
        <w:tc>
          <w:tcPr>
            <w:tcW w:w="2287" w:type="dxa"/>
            <w:vAlign w:val="center"/>
          </w:tcPr>
          <w:p w:rsidR="00262BF8" w:rsidRDefault="00262BF8" w:rsidP="00C81323">
            <w:pPr>
              <w:spacing w:before="64" w:line="360" w:lineRule="auto"/>
              <w:ind w:right="-20"/>
              <w:jc w:val="center"/>
              <w:rPr>
                <w:rFonts w:ascii="宋体" w:hAnsi="宋体" w:cs="宋体"/>
                <w:szCs w:val="21"/>
              </w:rPr>
            </w:pPr>
            <w:r>
              <w:rPr>
                <w:rFonts w:ascii="宋体" w:hAnsi="宋体" w:cs="宋体" w:hint="eastAsia"/>
                <w:szCs w:val="21"/>
              </w:rPr>
              <w:t>塑料衬垫</w:t>
            </w:r>
          </w:p>
        </w:tc>
        <w:tc>
          <w:tcPr>
            <w:tcW w:w="696"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个</w:t>
            </w:r>
          </w:p>
        </w:tc>
        <w:tc>
          <w:tcPr>
            <w:tcW w:w="696" w:type="dxa"/>
            <w:vAlign w:val="center"/>
          </w:tcPr>
          <w:p w:rsidR="00262BF8" w:rsidRDefault="00262BF8" w:rsidP="00C81323">
            <w:pPr>
              <w:spacing w:line="360" w:lineRule="auto"/>
              <w:jc w:val="center"/>
              <w:rPr>
                <w:rFonts w:ascii="宋体" w:hAnsi="宋体" w:cs="宋体"/>
                <w:szCs w:val="21"/>
              </w:rPr>
            </w:pPr>
            <w:r>
              <w:rPr>
                <w:rFonts w:ascii="宋体" w:hAnsi="宋体" w:cs="宋体" w:hint="eastAsia"/>
                <w:bCs/>
                <w:szCs w:val="21"/>
              </w:rPr>
              <w:t>1</w:t>
            </w:r>
          </w:p>
        </w:tc>
        <w:tc>
          <w:tcPr>
            <w:tcW w:w="695"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10</w:t>
            </w:r>
          </w:p>
        </w:tc>
        <w:tc>
          <w:tcPr>
            <w:tcW w:w="1253"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西继迅达</w:t>
            </w:r>
          </w:p>
        </w:tc>
        <w:tc>
          <w:tcPr>
            <w:tcW w:w="194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专用复合材质</w:t>
            </w:r>
          </w:p>
        </w:tc>
      </w:tr>
      <w:tr w:rsidR="00262BF8" w:rsidTr="00C81323">
        <w:trPr>
          <w:trHeight w:val="586"/>
          <w:jc w:val="center"/>
        </w:trPr>
        <w:tc>
          <w:tcPr>
            <w:tcW w:w="8305" w:type="dxa"/>
            <w:gridSpan w:val="7"/>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专用工具</w:t>
            </w:r>
          </w:p>
        </w:tc>
      </w:tr>
      <w:tr w:rsidR="00262BF8" w:rsidTr="00C81323">
        <w:trPr>
          <w:trHeight w:val="568"/>
          <w:jc w:val="center"/>
        </w:trPr>
        <w:tc>
          <w:tcPr>
            <w:tcW w:w="72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1</w:t>
            </w:r>
          </w:p>
        </w:tc>
        <w:tc>
          <w:tcPr>
            <w:tcW w:w="2287"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盘车手轮（扶梯）</w:t>
            </w:r>
          </w:p>
        </w:tc>
        <w:tc>
          <w:tcPr>
            <w:tcW w:w="696"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个</w:t>
            </w:r>
          </w:p>
        </w:tc>
        <w:tc>
          <w:tcPr>
            <w:tcW w:w="696" w:type="dxa"/>
            <w:vAlign w:val="center"/>
          </w:tcPr>
          <w:p w:rsidR="00262BF8" w:rsidRDefault="00262BF8" w:rsidP="00C81323">
            <w:pPr>
              <w:spacing w:line="360" w:lineRule="auto"/>
              <w:jc w:val="center"/>
              <w:rPr>
                <w:rFonts w:ascii="宋体" w:hAnsi="宋体" w:cs="宋体"/>
                <w:szCs w:val="21"/>
              </w:rPr>
            </w:pPr>
            <w:r>
              <w:rPr>
                <w:rFonts w:ascii="宋体" w:hAnsi="宋体" w:cs="宋体" w:hint="eastAsia"/>
                <w:bCs/>
                <w:szCs w:val="21"/>
              </w:rPr>
              <w:t>1</w:t>
            </w:r>
          </w:p>
        </w:tc>
        <w:tc>
          <w:tcPr>
            <w:tcW w:w="695"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w:t>
            </w:r>
          </w:p>
        </w:tc>
        <w:tc>
          <w:tcPr>
            <w:tcW w:w="1253"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西继迅达</w:t>
            </w:r>
          </w:p>
        </w:tc>
        <w:tc>
          <w:tcPr>
            <w:tcW w:w="194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专用复合材质</w:t>
            </w:r>
          </w:p>
        </w:tc>
      </w:tr>
      <w:tr w:rsidR="00262BF8" w:rsidTr="00C81323">
        <w:trPr>
          <w:trHeight w:val="586"/>
          <w:jc w:val="center"/>
        </w:trPr>
        <w:tc>
          <w:tcPr>
            <w:tcW w:w="72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2</w:t>
            </w:r>
          </w:p>
        </w:tc>
        <w:tc>
          <w:tcPr>
            <w:tcW w:w="2287"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层盖板开启扳手</w:t>
            </w:r>
          </w:p>
        </w:tc>
        <w:tc>
          <w:tcPr>
            <w:tcW w:w="696"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个</w:t>
            </w:r>
          </w:p>
        </w:tc>
        <w:tc>
          <w:tcPr>
            <w:tcW w:w="696" w:type="dxa"/>
            <w:vAlign w:val="center"/>
          </w:tcPr>
          <w:p w:rsidR="00262BF8" w:rsidRDefault="00262BF8" w:rsidP="00C81323">
            <w:pPr>
              <w:spacing w:line="360" w:lineRule="auto"/>
              <w:jc w:val="center"/>
              <w:rPr>
                <w:rFonts w:ascii="宋体" w:hAnsi="宋体" w:cs="宋体"/>
                <w:szCs w:val="21"/>
              </w:rPr>
            </w:pPr>
            <w:r>
              <w:rPr>
                <w:rFonts w:ascii="宋体" w:hAnsi="宋体" w:cs="宋体" w:hint="eastAsia"/>
                <w:szCs w:val="21"/>
              </w:rPr>
              <w:t>2</w:t>
            </w:r>
          </w:p>
        </w:tc>
        <w:tc>
          <w:tcPr>
            <w:tcW w:w="695"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w:t>
            </w:r>
          </w:p>
        </w:tc>
        <w:tc>
          <w:tcPr>
            <w:tcW w:w="1253"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西继迅达</w:t>
            </w:r>
          </w:p>
        </w:tc>
        <w:tc>
          <w:tcPr>
            <w:tcW w:w="1949" w:type="dxa"/>
            <w:vAlign w:val="center"/>
          </w:tcPr>
          <w:p w:rsidR="00262BF8" w:rsidRDefault="00262BF8" w:rsidP="00C81323">
            <w:pPr>
              <w:spacing w:line="360" w:lineRule="auto"/>
              <w:ind w:leftChars="-50" w:left="-105" w:rightChars="-25" w:right="-53"/>
              <w:jc w:val="center"/>
              <w:rPr>
                <w:rFonts w:ascii="宋体" w:hAnsi="宋体" w:cs="宋体"/>
                <w:bCs/>
                <w:szCs w:val="21"/>
              </w:rPr>
            </w:pPr>
            <w:r>
              <w:rPr>
                <w:rFonts w:ascii="宋体" w:hAnsi="宋体" w:cs="宋体" w:hint="eastAsia"/>
                <w:bCs/>
                <w:szCs w:val="21"/>
              </w:rPr>
              <w:t>高强度钢材</w:t>
            </w:r>
          </w:p>
        </w:tc>
      </w:tr>
    </w:tbl>
    <w:p w:rsidR="00262BF8" w:rsidRPr="00262BF8" w:rsidRDefault="00262BF8" w:rsidP="00262BF8">
      <w:pPr>
        <w:rPr>
          <w:lang w:val="zh-CN"/>
        </w:rPr>
      </w:pPr>
    </w:p>
    <w:sectPr w:rsidR="00262BF8" w:rsidRPr="00262BF8" w:rsidSect="00262BF8">
      <w:pgSz w:w="11906" w:h="16838"/>
      <w:pgMar w:top="1440" w:right="1797" w:bottom="1440" w:left="1797"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71CC" w:rsidRDefault="00E971CC" w:rsidP="003A5B73">
      <w:r>
        <w:separator/>
      </w:r>
    </w:p>
  </w:endnote>
  <w:endnote w:type="continuationSeparator" w:id="1">
    <w:p w:rsidR="00E971CC" w:rsidRDefault="00E971CC" w:rsidP="003A5B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华文细黑">
    <w:panose1 w:val="02010600040101010101"/>
    <w:charset w:val="86"/>
    <w:family w:val="auto"/>
    <w:pitch w:val="variable"/>
    <w:sig w:usb0="00000287" w:usb1="080F0000" w:usb2="00000010" w:usb3="00000000" w:csb0="0004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71CC" w:rsidRDefault="00E971CC" w:rsidP="003A5B73">
      <w:r>
        <w:separator/>
      </w:r>
    </w:p>
  </w:footnote>
  <w:footnote w:type="continuationSeparator" w:id="1">
    <w:p w:rsidR="00E971CC" w:rsidRDefault="00E971CC" w:rsidP="003A5B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146" w:firstLine="288"/>
      </w:pPr>
      <w:rPr>
        <w:rFonts w:hint="eastAsia"/>
        <w:sz w:val="28"/>
        <w:szCs w:val="28"/>
      </w:rPr>
    </w:lvl>
    <w:lvl w:ilvl="1">
      <w:start w:val="1"/>
      <w:numFmt w:val="chineseCountingThousand"/>
      <w:pStyle w:val="2"/>
      <w:suff w:val="nothing"/>
      <w:lvlText w:val="%2、"/>
      <w:lvlJc w:val="left"/>
      <w:pPr>
        <w:ind w:left="396" w:firstLine="0"/>
      </w:pPr>
      <w:rPr>
        <w:rFonts w:ascii="宋体" w:eastAsia="宋体" w:hAnsi="宋体" w:hint="eastAsia"/>
        <w:sz w:val="21"/>
        <w:szCs w:val="24"/>
      </w:rPr>
    </w:lvl>
    <w:lvl w:ilvl="2">
      <w:start w:val="1"/>
      <w:numFmt w:val="chineseCountingThousand"/>
      <w:suff w:val="nothing"/>
      <w:lvlText w:val="(%3)"/>
      <w:lvlJc w:val="left"/>
      <w:pPr>
        <w:ind w:left="142"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142" w:firstLine="0"/>
      </w:pPr>
      <w:rPr>
        <w:rFonts w:asciiTheme="minorEastAsia" w:eastAsiaTheme="minorEastAsia" w:hAnsiTheme="minorEastAsia" w:hint="eastAsia"/>
        <w:b w:val="0"/>
        <w:sz w:val="24"/>
        <w:szCs w:val="24"/>
      </w:rPr>
    </w:lvl>
    <w:lvl w:ilvl="4">
      <w:start w:val="1"/>
      <w:numFmt w:val="upperLetter"/>
      <w:suff w:val="nothing"/>
      <w:lvlText w:val="%5、"/>
      <w:lvlJc w:val="left"/>
      <w:pPr>
        <w:ind w:left="142" w:firstLine="0"/>
      </w:pPr>
      <w:rPr>
        <w:rFonts w:hint="eastAsia"/>
      </w:rPr>
    </w:lvl>
    <w:lvl w:ilvl="5">
      <w:start w:val="1"/>
      <w:numFmt w:val="none"/>
      <w:suff w:val="nothing"/>
      <w:lvlText w:val=""/>
      <w:lvlJc w:val="left"/>
      <w:pPr>
        <w:ind w:left="142" w:firstLine="0"/>
      </w:pPr>
      <w:rPr>
        <w:rFonts w:hint="eastAsia"/>
      </w:rPr>
    </w:lvl>
    <w:lvl w:ilvl="6">
      <w:start w:val="1"/>
      <w:numFmt w:val="none"/>
      <w:suff w:val="nothing"/>
      <w:lvlText w:val=""/>
      <w:lvlJc w:val="left"/>
      <w:pPr>
        <w:ind w:left="142" w:firstLine="0"/>
      </w:pPr>
      <w:rPr>
        <w:rFonts w:hint="eastAsia"/>
      </w:rPr>
    </w:lvl>
    <w:lvl w:ilvl="7">
      <w:start w:val="1"/>
      <w:numFmt w:val="none"/>
      <w:suff w:val="nothing"/>
      <w:lvlText w:val=""/>
      <w:lvlJc w:val="left"/>
      <w:pPr>
        <w:ind w:left="142" w:firstLine="0"/>
      </w:pPr>
      <w:rPr>
        <w:rFonts w:hint="eastAsia"/>
      </w:rPr>
    </w:lvl>
    <w:lvl w:ilvl="8">
      <w:start w:val="1"/>
      <w:numFmt w:val="none"/>
      <w:suff w:val="nothing"/>
      <w:lvlText w:val=""/>
      <w:lvlJc w:val="left"/>
      <w:pPr>
        <w:ind w:left="142" w:firstLine="0"/>
      </w:pPr>
      <w:rPr>
        <w:rFonts w:hint="eastAsia"/>
      </w:rPr>
    </w:lvl>
  </w:abstractNum>
  <w:abstractNum w:abstractNumId="1">
    <w:nsid w:val="1C7A2EF5"/>
    <w:multiLevelType w:val="multilevel"/>
    <w:tmpl w:val="1C7A2EF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A0800FB"/>
    <w:multiLevelType w:val="multilevel"/>
    <w:tmpl w:val="3A0800F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A17659D"/>
    <w:multiLevelType w:val="singleLevel"/>
    <w:tmpl w:val="4A17659D"/>
    <w:lvl w:ilvl="0">
      <w:start w:val="2"/>
      <w:numFmt w:val="decimal"/>
      <w:suff w:val="nothing"/>
      <w:lvlText w:val="%1、"/>
      <w:lvlJc w:val="left"/>
    </w:lvl>
  </w:abstractNum>
  <w:abstractNum w:abstractNumId="4">
    <w:nsid w:val="59F817E8"/>
    <w:multiLevelType w:val="singleLevel"/>
    <w:tmpl w:val="59F817E8"/>
    <w:lvl w:ilvl="0">
      <w:start w:val="1"/>
      <w:numFmt w:val="chineseCounting"/>
      <w:pStyle w:val="260"/>
      <w:suff w:val="nothing"/>
      <w:lvlText w:val="%1、"/>
      <w:lvlJc w:val="left"/>
    </w:lvl>
  </w:abstractNum>
  <w:num w:numId="1">
    <w:abstractNumId w:val="0"/>
  </w:num>
  <w:num w:numId="2">
    <w:abstractNumId w:val="2"/>
  </w:num>
  <w:num w:numId="3">
    <w:abstractNumId w:val="4"/>
  </w:num>
  <w:num w:numId="4">
    <w:abstractNumId w:val="1"/>
  </w:num>
  <w:num w:numId="5">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62BF8"/>
    <w:rsid w:val="00262BF8"/>
    <w:rsid w:val="00295B16"/>
    <w:rsid w:val="003A5B73"/>
    <w:rsid w:val="0093445A"/>
    <w:rsid w:val="00E35DA9"/>
    <w:rsid w:val="00E971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Date" w:qFormat="1"/>
    <w:lsdException w:name="Body Text First Indent"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qFormat="1"/>
    <w:lsdException w:name="Plain Text" w:qFormat="1"/>
    <w:lsdException w:name="Normal (Web)"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262BF8"/>
    <w:pPr>
      <w:widowControl w:val="0"/>
      <w:jc w:val="both"/>
    </w:pPr>
    <w:rPr>
      <w:rFonts w:ascii="Calibri" w:eastAsia="宋体" w:hAnsi="Calibri" w:cs="Times New Roman"/>
    </w:rPr>
  </w:style>
  <w:style w:type="paragraph" w:styleId="1">
    <w:name w:val="heading 1"/>
    <w:basedOn w:val="a"/>
    <w:next w:val="a"/>
    <w:link w:val="1Char"/>
    <w:qFormat/>
    <w:rsid w:val="00262BF8"/>
    <w:pPr>
      <w:keepNext/>
      <w:keepLines/>
      <w:numPr>
        <w:numId w:val="1"/>
      </w:numPr>
      <w:adjustRightInd w:val="0"/>
      <w:spacing w:before="340" w:after="330" w:line="578" w:lineRule="atLeast"/>
      <w:jc w:val="left"/>
      <w:textAlignment w:val="baseline"/>
      <w:outlineLvl w:val="0"/>
    </w:pPr>
    <w:rPr>
      <w:b/>
      <w:bCs/>
      <w:kern w:val="44"/>
      <w:sz w:val="44"/>
      <w:szCs w:val="44"/>
    </w:rPr>
  </w:style>
  <w:style w:type="paragraph" w:styleId="2">
    <w:name w:val="heading 2"/>
    <w:basedOn w:val="a"/>
    <w:next w:val="a"/>
    <w:link w:val="2Char"/>
    <w:uiPriority w:val="99"/>
    <w:qFormat/>
    <w:rsid w:val="00262BF8"/>
    <w:pPr>
      <w:keepNext/>
      <w:keepLines/>
      <w:numPr>
        <w:ilvl w:val="1"/>
        <w:numId w:val="1"/>
      </w:numPr>
      <w:adjustRightInd w:val="0"/>
      <w:spacing w:before="260" w:after="260" w:line="416" w:lineRule="atLeast"/>
      <w:jc w:val="left"/>
      <w:textAlignment w:val="baseline"/>
      <w:outlineLvl w:val="1"/>
    </w:pPr>
    <w:rPr>
      <w:rFonts w:ascii="Arial" w:eastAsia="黑体" w:hAnsi="Arial"/>
      <w:b/>
      <w:bCs/>
      <w:kern w:val="0"/>
      <w:sz w:val="32"/>
      <w:szCs w:val="32"/>
    </w:rPr>
  </w:style>
  <w:style w:type="paragraph" w:styleId="3">
    <w:name w:val="heading 3"/>
    <w:basedOn w:val="a"/>
    <w:next w:val="a"/>
    <w:link w:val="3Char"/>
    <w:uiPriority w:val="99"/>
    <w:unhideWhenUsed/>
    <w:qFormat/>
    <w:rsid w:val="00262BF8"/>
    <w:pPr>
      <w:keepNext/>
      <w:keepLines/>
      <w:spacing w:before="260" w:after="260" w:line="416" w:lineRule="auto"/>
      <w:outlineLvl w:val="2"/>
    </w:pPr>
    <w:rPr>
      <w:b/>
      <w:bCs/>
      <w:sz w:val="32"/>
      <w:szCs w:val="32"/>
    </w:rPr>
  </w:style>
  <w:style w:type="paragraph" w:styleId="4">
    <w:name w:val="heading 4"/>
    <w:basedOn w:val="a"/>
    <w:next w:val="a"/>
    <w:link w:val="4Char"/>
    <w:uiPriority w:val="99"/>
    <w:qFormat/>
    <w:rsid w:val="00262BF8"/>
    <w:pPr>
      <w:keepNext/>
      <w:keepLines/>
      <w:numPr>
        <w:ilvl w:val="3"/>
        <w:numId w:val="1"/>
      </w:numPr>
      <w:adjustRightInd w:val="0"/>
      <w:spacing w:before="280" w:after="290" w:line="376" w:lineRule="atLeast"/>
      <w:jc w:val="left"/>
      <w:textAlignment w:val="baseline"/>
      <w:outlineLvl w:val="3"/>
    </w:pPr>
    <w:rPr>
      <w:rFonts w:ascii="Arial" w:eastAsia="黑体" w:hAnsi="Arial"/>
      <w:b/>
      <w:bCs/>
      <w:kern w:val="0"/>
      <w:sz w:val="28"/>
      <w:szCs w:val="28"/>
    </w:rPr>
  </w:style>
  <w:style w:type="paragraph" w:styleId="5">
    <w:name w:val="heading 5"/>
    <w:basedOn w:val="a"/>
    <w:next w:val="a"/>
    <w:link w:val="5Char"/>
    <w:uiPriority w:val="9"/>
    <w:unhideWhenUsed/>
    <w:qFormat/>
    <w:rsid w:val="00262BF8"/>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rsid w:val="00262BF8"/>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Char"/>
    <w:uiPriority w:val="9"/>
    <w:semiHidden/>
    <w:unhideWhenUsed/>
    <w:qFormat/>
    <w:rsid w:val="00262BF8"/>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qFormat/>
    <w:rsid w:val="00262BF8"/>
    <w:rPr>
      <w:rFonts w:ascii="Calibri" w:eastAsia="宋体" w:hAnsi="Calibri" w:cs="Times New Roman"/>
      <w:b/>
      <w:bCs/>
      <w:kern w:val="44"/>
      <w:sz w:val="44"/>
      <w:szCs w:val="44"/>
    </w:rPr>
  </w:style>
  <w:style w:type="character" w:customStyle="1" w:styleId="2Char">
    <w:name w:val="标题 2 Char"/>
    <w:basedOn w:val="a1"/>
    <w:link w:val="2"/>
    <w:uiPriority w:val="99"/>
    <w:qFormat/>
    <w:rsid w:val="00262BF8"/>
    <w:rPr>
      <w:rFonts w:ascii="Arial" w:eastAsia="黑体" w:hAnsi="Arial" w:cs="Times New Roman"/>
      <w:b/>
      <w:bCs/>
      <w:kern w:val="0"/>
      <w:sz w:val="32"/>
      <w:szCs w:val="32"/>
    </w:rPr>
  </w:style>
  <w:style w:type="character" w:customStyle="1" w:styleId="4Char">
    <w:name w:val="标题 4 Char"/>
    <w:basedOn w:val="a1"/>
    <w:link w:val="4"/>
    <w:uiPriority w:val="99"/>
    <w:qFormat/>
    <w:rsid w:val="00262BF8"/>
    <w:rPr>
      <w:rFonts w:ascii="Arial" w:eastAsia="黑体" w:hAnsi="Arial" w:cs="Times New Roman"/>
      <w:b/>
      <w:bCs/>
      <w:kern w:val="0"/>
      <w:sz w:val="28"/>
      <w:szCs w:val="28"/>
    </w:rPr>
  </w:style>
  <w:style w:type="paragraph" w:styleId="a4">
    <w:name w:val="Body Text"/>
    <w:basedOn w:val="a"/>
    <w:link w:val="Char"/>
    <w:uiPriority w:val="99"/>
    <w:unhideWhenUsed/>
    <w:qFormat/>
    <w:rsid w:val="00262BF8"/>
    <w:pPr>
      <w:spacing w:after="120"/>
    </w:pPr>
  </w:style>
  <w:style w:type="character" w:customStyle="1" w:styleId="Char">
    <w:name w:val="正文文本 Char"/>
    <w:basedOn w:val="a1"/>
    <w:link w:val="a4"/>
    <w:uiPriority w:val="99"/>
    <w:qFormat/>
    <w:rsid w:val="00262BF8"/>
    <w:rPr>
      <w:rFonts w:ascii="Calibri" w:eastAsia="宋体" w:hAnsi="Calibri" w:cs="Times New Roman"/>
    </w:rPr>
  </w:style>
  <w:style w:type="paragraph" w:styleId="a0">
    <w:name w:val="Body Text First Indent"/>
    <w:basedOn w:val="a4"/>
    <w:link w:val="Char0"/>
    <w:uiPriority w:val="99"/>
    <w:qFormat/>
    <w:rsid w:val="00262BF8"/>
    <w:pPr>
      <w:ind w:firstLineChars="100" w:firstLine="420"/>
    </w:pPr>
    <w:rPr>
      <w:rFonts w:ascii="宋体" w:hAnsi="Times New Roman"/>
      <w:kern w:val="0"/>
      <w:sz w:val="34"/>
      <w:szCs w:val="20"/>
    </w:rPr>
  </w:style>
  <w:style w:type="character" w:customStyle="1" w:styleId="Char0">
    <w:name w:val="正文首行缩进 Char"/>
    <w:basedOn w:val="Char"/>
    <w:link w:val="a0"/>
    <w:uiPriority w:val="99"/>
    <w:qFormat/>
    <w:rsid w:val="00262BF8"/>
    <w:rPr>
      <w:rFonts w:ascii="宋体" w:hAnsi="Times New Roman"/>
      <w:kern w:val="0"/>
      <w:sz w:val="34"/>
      <w:szCs w:val="20"/>
    </w:rPr>
  </w:style>
  <w:style w:type="paragraph" w:styleId="a5">
    <w:name w:val="Plain Text"/>
    <w:basedOn w:val="a"/>
    <w:link w:val="Char1"/>
    <w:uiPriority w:val="99"/>
    <w:qFormat/>
    <w:rsid w:val="00262BF8"/>
    <w:rPr>
      <w:sz w:val="24"/>
    </w:rPr>
  </w:style>
  <w:style w:type="character" w:customStyle="1" w:styleId="Char1">
    <w:name w:val="纯文本 Char"/>
    <w:basedOn w:val="a1"/>
    <w:link w:val="a5"/>
    <w:uiPriority w:val="99"/>
    <w:qFormat/>
    <w:rsid w:val="00262BF8"/>
    <w:rPr>
      <w:rFonts w:ascii="Calibri" w:eastAsia="宋体" w:hAnsi="Calibri" w:cs="Times New Roman"/>
      <w:sz w:val="24"/>
    </w:rPr>
  </w:style>
  <w:style w:type="paragraph" w:styleId="a6">
    <w:name w:val="Document Map"/>
    <w:basedOn w:val="a"/>
    <w:link w:val="Char2"/>
    <w:uiPriority w:val="99"/>
    <w:semiHidden/>
    <w:unhideWhenUsed/>
    <w:qFormat/>
    <w:rsid w:val="00262BF8"/>
    <w:rPr>
      <w:rFonts w:ascii="宋体"/>
      <w:sz w:val="18"/>
      <w:szCs w:val="18"/>
    </w:rPr>
  </w:style>
  <w:style w:type="character" w:customStyle="1" w:styleId="Char2">
    <w:name w:val="文档结构图 Char"/>
    <w:basedOn w:val="a1"/>
    <w:link w:val="a6"/>
    <w:uiPriority w:val="99"/>
    <w:semiHidden/>
    <w:qFormat/>
    <w:rsid w:val="00262BF8"/>
    <w:rPr>
      <w:rFonts w:ascii="宋体" w:eastAsia="宋体" w:hAnsi="Calibri" w:cs="Times New Roman"/>
      <w:sz w:val="18"/>
      <w:szCs w:val="18"/>
    </w:rPr>
  </w:style>
  <w:style w:type="character" w:customStyle="1" w:styleId="3Char">
    <w:name w:val="标题 3 Char"/>
    <w:basedOn w:val="a1"/>
    <w:link w:val="3"/>
    <w:uiPriority w:val="99"/>
    <w:qFormat/>
    <w:rsid w:val="00262BF8"/>
    <w:rPr>
      <w:rFonts w:ascii="Calibri" w:eastAsia="宋体" w:hAnsi="Calibri" w:cs="Times New Roman"/>
      <w:b/>
      <w:bCs/>
      <w:sz w:val="32"/>
      <w:szCs w:val="32"/>
    </w:rPr>
  </w:style>
  <w:style w:type="character" w:customStyle="1" w:styleId="5Char">
    <w:name w:val="标题 5 Char"/>
    <w:basedOn w:val="a1"/>
    <w:link w:val="5"/>
    <w:uiPriority w:val="9"/>
    <w:qFormat/>
    <w:rsid w:val="00262BF8"/>
    <w:rPr>
      <w:rFonts w:ascii="Calibri" w:eastAsia="宋体" w:hAnsi="Calibri" w:cs="Times New Roman"/>
      <w:b/>
      <w:bCs/>
      <w:sz w:val="28"/>
      <w:szCs w:val="28"/>
    </w:rPr>
  </w:style>
  <w:style w:type="character" w:customStyle="1" w:styleId="6Char">
    <w:name w:val="标题 6 Char"/>
    <w:basedOn w:val="a1"/>
    <w:link w:val="6"/>
    <w:uiPriority w:val="9"/>
    <w:semiHidden/>
    <w:qFormat/>
    <w:rsid w:val="00262BF8"/>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qFormat/>
    <w:rsid w:val="00262BF8"/>
    <w:rPr>
      <w:rFonts w:ascii="Calibri" w:eastAsia="宋体" w:hAnsi="Calibri" w:cs="Times New Roman"/>
      <w:b/>
      <w:bCs/>
      <w:sz w:val="24"/>
      <w:szCs w:val="24"/>
    </w:rPr>
  </w:style>
  <w:style w:type="paragraph" w:styleId="a7">
    <w:name w:val="Normal Indent"/>
    <w:basedOn w:val="a"/>
    <w:uiPriority w:val="99"/>
    <w:semiHidden/>
    <w:unhideWhenUsed/>
    <w:qFormat/>
    <w:rsid w:val="00262BF8"/>
    <w:pPr>
      <w:ind w:firstLineChars="200" w:firstLine="420"/>
    </w:pPr>
  </w:style>
  <w:style w:type="paragraph" w:styleId="a8">
    <w:name w:val="caption"/>
    <w:basedOn w:val="a"/>
    <w:next w:val="a"/>
    <w:qFormat/>
    <w:rsid w:val="00262BF8"/>
    <w:rPr>
      <w:rFonts w:ascii="Arial" w:eastAsia="黑体" w:hAnsi="Arial" w:cs="Arial"/>
      <w:sz w:val="20"/>
      <w:szCs w:val="20"/>
    </w:rPr>
  </w:style>
  <w:style w:type="paragraph" w:styleId="30">
    <w:name w:val="toc 3"/>
    <w:basedOn w:val="a"/>
    <w:next w:val="a"/>
    <w:uiPriority w:val="39"/>
    <w:unhideWhenUsed/>
    <w:qFormat/>
    <w:rsid w:val="00262BF8"/>
    <w:pPr>
      <w:ind w:leftChars="400" w:left="840"/>
    </w:pPr>
  </w:style>
  <w:style w:type="paragraph" w:styleId="a9">
    <w:name w:val="Date"/>
    <w:basedOn w:val="a"/>
    <w:next w:val="a"/>
    <w:link w:val="Char3"/>
    <w:uiPriority w:val="99"/>
    <w:semiHidden/>
    <w:qFormat/>
    <w:rsid w:val="00262BF8"/>
    <w:pPr>
      <w:spacing w:line="560" w:lineRule="exact"/>
    </w:pPr>
    <w:rPr>
      <w:rFonts w:ascii="宋体" w:eastAsiaTheme="minorEastAsia" w:hAnsiTheme="minorHAnsi" w:cstheme="minorBidi"/>
      <w:szCs w:val="24"/>
    </w:rPr>
  </w:style>
  <w:style w:type="character" w:customStyle="1" w:styleId="Char3">
    <w:name w:val="日期 Char"/>
    <w:basedOn w:val="a1"/>
    <w:link w:val="a9"/>
    <w:uiPriority w:val="99"/>
    <w:semiHidden/>
    <w:qFormat/>
    <w:rsid w:val="00262BF8"/>
    <w:rPr>
      <w:rFonts w:ascii="宋体"/>
      <w:szCs w:val="24"/>
    </w:rPr>
  </w:style>
  <w:style w:type="paragraph" w:styleId="aa">
    <w:name w:val="Balloon Text"/>
    <w:basedOn w:val="a"/>
    <w:link w:val="Char4"/>
    <w:uiPriority w:val="99"/>
    <w:semiHidden/>
    <w:unhideWhenUsed/>
    <w:qFormat/>
    <w:rsid w:val="00262BF8"/>
    <w:rPr>
      <w:sz w:val="18"/>
      <w:szCs w:val="18"/>
    </w:rPr>
  </w:style>
  <w:style w:type="character" w:customStyle="1" w:styleId="Char4">
    <w:name w:val="批注框文本 Char"/>
    <w:basedOn w:val="a1"/>
    <w:link w:val="aa"/>
    <w:uiPriority w:val="99"/>
    <w:semiHidden/>
    <w:qFormat/>
    <w:rsid w:val="00262BF8"/>
    <w:rPr>
      <w:rFonts w:ascii="Calibri" w:eastAsia="宋体" w:hAnsi="Calibri" w:cs="Times New Roman"/>
      <w:sz w:val="18"/>
      <w:szCs w:val="18"/>
    </w:rPr>
  </w:style>
  <w:style w:type="paragraph" w:styleId="ab">
    <w:name w:val="footer"/>
    <w:basedOn w:val="a"/>
    <w:link w:val="Char5"/>
    <w:uiPriority w:val="99"/>
    <w:unhideWhenUsed/>
    <w:qFormat/>
    <w:rsid w:val="00262BF8"/>
    <w:pPr>
      <w:tabs>
        <w:tab w:val="center" w:pos="4153"/>
        <w:tab w:val="right" w:pos="8306"/>
      </w:tabs>
      <w:snapToGrid w:val="0"/>
      <w:jc w:val="left"/>
    </w:pPr>
    <w:rPr>
      <w:sz w:val="18"/>
      <w:szCs w:val="18"/>
    </w:rPr>
  </w:style>
  <w:style w:type="character" w:customStyle="1" w:styleId="Char5">
    <w:name w:val="页脚 Char"/>
    <w:basedOn w:val="a1"/>
    <w:link w:val="ab"/>
    <w:uiPriority w:val="99"/>
    <w:qFormat/>
    <w:rsid w:val="00262BF8"/>
    <w:rPr>
      <w:rFonts w:ascii="Calibri" w:eastAsia="宋体" w:hAnsi="Calibri" w:cs="Times New Roman"/>
      <w:sz w:val="18"/>
      <w:szCs w:val="18"/>
    </w:rPr>
  </w:style>
  <w:style w:type="paragraph" w:styleId="ac">
    <w:name w:val="header"/>
    <w:basedOn w:val="a"/>
    <w:link w:val="Char6"/>
    <w:uiPriority w:val="99"/>
    <w:unhideWhenUsed/>
    <w:qFormat/>
    <w:rsid w:val="00262BF8"/>
    <w:pPr>
      <w:pBdr>
        <w:bottom w:val="single" w:sz="6" w:space="1" w:color="auto"/>
      </w:pBdr>
      <w:tabs>
        <w:tab w:val="center" w:pos="4153"/>
        <w:tab w:val="right" w:pos="8306"/>
      </w:tabs>
      <w:snapToGrid w:val="0"/>
      <w:jc w:val="center"/>
    </w:pPr>
    <w:rPr>
      <w:sz w:val="18"/>
      <w:szCs w:val="18"/>
    </w:rPr>
  </w:style>
  <w:style w:type="character" w:customStyle="1" w:styleId="Char6">
    <w:name w:val="页眉 Char"/>
    <w:basedOn w:val="a1"/>
    <w:link w:val="ac"/>
    <w:uiPriority w:val="99"/>
    <w:qFormat/>
    <w:rsid w:val="00262BF8"/>
    <w:rPr>
      <w:rFonts w:ascii="Calibri" w:eastAsia="宋体" w:hAnsi="Calibri" w:cs="Times New Roman"/>
      <w:sz w:val="18"/>
      <w:szCs w:val="18"/>
    </w:rPr>
  </w:style>
  <w:style w:type="paragraph" w:styleId="10">
    <w:name w:val="toc 1"/>
    <w:basedOn w:val="a"/>
    <w:next w:val="a"/>
    <w:uiPriority w:val="39"/>
    <w:unhideWhenUsed/>
    <w:qFormat/>
    <w:rsid w:val="00262BF8"/>
  </w:style>
  <w:style w:type="paragraph" w:styleId="20">
    <w:name w:val="toc 2"/>
    <w:basedOn w:val="a"/>
    <w:next w:val="a"/>
    <w:uiPriority w:val="39"/>
    <w:unhideWhenUsed/>
    <w:qFormat/>
    <w:rsid w:val="00262BF8"/>
    <w:pPr>
      <w:tabs>
        <w:tab w:val="right" w:leader="dot" w:pos="9060"/>
      </w:tabs>
      <w:ind w:leftChars="200" w:left="420"/>
      <w:jc w:val="center"/>
    </w:pPr>
    <w:rPr>
      <w:rFonts w:ascii="宋体" w:hAnsi="宋体"/>
      <w:b/>
      <w:sz w:val="24"/>
      <w:szCs w:val="24"/>
    </w:rPr>
  </w:style>
  <w:style w:type="paragraph" w:styleId="ad">
    <w:name w:val="Normal (Web)"/>
    <w:basedOn w:val="a"/>
    <w:uiPriority w:val="99"/>
    <w:qFormat/>
    <w:rsid w:val="00262BF8"/>
    <w:rPr>
      <w:sz w:val="24"/>
      <w:szCs w:val="24"/>
    </w:rPr>
  </w:style>
  <w:style w:type="table" w:styleId="ae">
    <w:name w:val="Table Grid"/>
    <w:basedOn w:val="a2"/>
    <w:uiPriority w:val="59"/>
    <w:qFormat/>
    <w:rsid w:val="00262BF8"/>
    <w:rPr>
      <w:rFonts w:ascii="Times New Roman" w:eastAsia="宋体" w:hAnsi="Times New Roman" w:cs="Times New Roman"/>
      <w:kern w:val="0"/>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
    <w:name w:val="FollowedHyperlink"/>
    <w:basedOn w:val="a1"/>
    <w:uiPriority w:val="99"/>
    <w:unhideWhenUsed/>
    <w:qFormat/>
    <w:rsid w:val="00262BF8"/>
    <w:rPr>
      <w:color w:val="800080"/>
      <w:u w:val="single"/>
    </w:rPr>
  </w:style>
  <w:style w:type="character" w:styleId="af0">
    <w:name w:val="Hyperlink"/>
    <w:basedOn w:val="a1"/>
    <w:uiPriority w:val="99"/>
    <w:unhideWhenUsed/>
    <w:qFormat/>
    <w:rsid w:val="00262BF8"/>
    <w:rPr>
      <w:color w:val="0000FF" w:themeColor="hyperlink"/>
      <w:u w:val="single"/>
    </w:rPr>
  </w:style>
  <w:style w:type="character" w:customStyle="1" w:styleId="CharChar">
    <w:name w:val="正文文本缩进 Char Char"/>
    <w:link w:val="11"/>
    <w:qFormat/>
    <w:rsid w:val="00262BF8"/>
    <w:rPr>
      <w:rFonts w:ascii="宋体"/>
      <w:sz w:val="24"/>
    </w:rPr>
  </w:style>
  <w:style w:type="paragraph" w:customStyle="1" w:styleId="11">
    <w:name w:val="正文文本缩进1"/>
    <w:basedOn w:val="a"/>
    <w:link w:val="CharChar"/>
    <w:qFormat/>
    <w:rsid w:val="00262BF8"/>
    <w:pPr>
      <w:spacing w:line="360" w:lineRule="auto"/>
      <w:ind w:firstLineChars="200" w:firstLine="480"/>
    </w:pPr>
    <w:rPr>
      <w:rFonts w:ascii="宋体" w:eastAsiaTheme="minorEastAsia" w:hAnsiTheme="minorHAnsi" w:cstheme="minorBidi"/>
      <w:sz w:val="24"/>
    </w:rPr>
  </w:style>
  <w:style w:type="character" w:customStyle="1" w:styleId="CharChar0">
    <w:name w:val="日期 Char Char"/>
    <w:link w:val="12"/>
    <w:qFormat/>
    <w:rsid w:val="00262BF8"/>
    <w:rPr>
      <w:sz w:val="24"/>
    </w:rPr>
  </w:style>
  <w:style w:type="paragraph" w:customStyle="1" w:styleId="12">
    <w:name w:val="日期1"/>
    <w:basedOn w:val="a"/>
    <w:next w:val="a"/>
    <w:link w:val="CharChar0"/>
    <w:qFormat/>
    <w:rsid w:val="00262BF8"/>
    <w:rPr>
      <w:rFonts w:asciiTheme="minorHAnsi" w:eastAsiaTheme="minorEastAsia" w:hAnsiTheme="minorHAnsi" w:cstheme="minorBidi"/>
      <w:sz w:val="24"/>
    </w:rPr>
  </w:style>
  <w:style w:type="paragraph" w:customStyle="1" w:styleId="13">
    <w:name w:val="正文缩进1"/>
    <w:basedOn w:val="a"/>
    <w:qFormat/>
    <w:rsid w:val="00262BF8"/>
    <w:pPr>
      <w:adjustRightInd w:val="0"/>
      <w:spacing w:line="360" w:lineRule="atLeast"/>
      <w:ind w:firstLineChars="200" w:firstLine="420"/>
      <w:jc w:val="left"/>
      <w:textAlignment w:val="baseline"/>
    </w:pPr>
    <w:rPr>
      <w:rFonts w:ascii="Times New Roman" w:hAnsi="Times New Roman"/>
      <w:kern w:val="0"/>
      <w:sz w:val="24"/>
      <w:szCs w:val="20"/>
    </w:rPr>
  </w:style>
  <w:style w:type="paragraph" w:customStyle="1" w:styleId="260">
    <w:name w:val="样式 样式 样式 样式 标题 2 + 宋体 五号 非加粗 黑色 + 段前: 6 磅 段后: 0 磅 行距: 单倍行距 + 段前:..."/>
    <w:basedOn w:val="a"/>
    <w:qFormat/>
    <w:rsid w:val="00262BF8"/>
    <w:pPr>
      <w:keepNext/>
      <w:keepLines/>
      <w:numPr>
        <w:numId w:val="3"/>
      </w:numPr>
      <w:adjustRightInd w:val="0"/>
      <w:spacing w:before="240"/>
      <w:jc w:val="left"/>
      <w:textAlignment w:val="baseline"/>
      <w:outlineLvl w:val="1"/>
    </w:pPr>
    <w:rPr>
      <w:rFonts w:ascii="宋体" w:hAnsi="宋体" w:cs="宋体"/>
      <w:b/>
      <w:bCs/>
      <w:color w:val="000000"/>
      <w:kern w:val="0"/>
      <w:szCs w:val="20"/>
    </w:rPr>
  </w:style>
  <w:style w:type="paragraph" w:styleId="af1">
    <w:name w:val="List Paragraph"/>
    <w:basedOn w:val="a"/>
    <w:uiPriority w:val="99"/>
    <w:qFormat/>
    <w:rsid w:val="00262BF8"/>
    <w:pPr>
      <w:spacing w:line="560" w:lineRule="exact"/>
      <w:ind w:firstLineChars="200" w:firstLine="420"/>
    </w:pPr>
    <w:rPr>
      <w:rFonts w:ascii="宋体" w:hAnsi="Times New Roman"/>
      <w:sz w:val="24"/>
      <w:szCs w:val="24"/>
    </w:rPr>
  </w:style>
  <w:style w:type="paragraph" w:customStyle="1" w:styleId="14">
    <w:name w:val="样式1"/>
    <w:basedOn w:val="a"/>
    <w:qFormat/>
    <w:rsid w:val="00262BF8"/>
    <w:pPr>
      <w:adjustRightInd w:val="0"/>
      <w:spacing w:before="100" w:beforeAutospacing="1" w:after="100" w:afterAutospacing="1"/>
      <w:ind w:left="709" w:hanging="709"/>
      <w:textAlignment w:val="baseline"/>
    </w:pPr>
    <w:rPr>
      <w:rFonts w:ascii="宋体" w:hAnsi="宋体"/>
      <w:kern w:val="0"/>
      <w:szCs w:val="21"/>
    </w:rPr>
  </w:style>
  <w:style w:type="paragraph" w:customStyle="1" w:styleId="21">
    <w:name w:val="正文文本缩进 21"/>
    <w:basedOn w:val="a"/>
    <w:qFormat/>
    <w:rsid w:val="00262BF8"/>
    <w:pPr>
      <w:spacing w:line="560" w:lineRule="exact"/>
      <w:ind w:firstLineChars="200" w:firstLine="480"/>
    </w:pPr>
    <w:rPr>
      <w:rFonts w:ascii="宋体" w:eastAsia="华文细黑" w:hAnsi="Times New Roman"/>
      <w:sz w:val="24"/>
      <w:szCs w:val="24"/>
    </w:rPr>
  </w:style>
  <w:style w:type="character" w:customStyle="1" w:styleId="Char10">
    <w:name w:val="日期 Char1"/>
    <w:uiPriority w:val="99"/>
    <w:semiHidden/>
    <w:qFormat/>
    <w:rsid w:val="00262BF8"/>
    <w:rPr>
      <w:rFonts w:ascii="宋体"/>
      <w:szCs w:val="24"/>
    </w:rPr>
  </w:style>
  <w:style w:type="paragraph" w:customStyle="1" w:styleId="15">
    <w:name w:val="正文1"/>
    <w:qFormat/>
    <w:rsid w:val="00262BF8"/>
    <w:pPr>
      <w:jc w:val="both"/>
    </w:pPr>
    <w:rPr>
      <w:rFonts w:ascii="Times New Roman" w:eastAsia="宋体" w:hAnsi="Times New Roman" w:cs="Times New Roman"/>
      <w:szCs w:val="21"/>
    </w:rPr>
  </w:style>
  <w:style w:type="paragraph" w:customStyle="1" w:styleId="msolistparagraph0">
    <w:name w:val="msolistparagraph"/>
    <w:basedOn w:val="a"/>
    <w:qFormat/>
    <w:rsid w:val="00262BF8"/>
    <w:pPr>
      <w:spacing w:line="560" w:lineRule="exact"/>
      <w:ind w:firstLineChars="200" w:firstLine="420"/>
    </w:pPr>
    <w:rPr>
      <w:rFonts w:ascii="宋体" w:hAnsi="Times New Roman" w:hint="eastAsia"/>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pn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21</Pages>
  <Words>1432</Words>
  <Characters>8168</Characters>
  <Application>Microsoft Office Word</Application>
  <DocSecurity>0</DocSecurity>
  <Lines>68</Lines>
  <Paragraphs>19</Paragraphs>
  <ScaleCrop>false</ScaleCrop>
  <Company/>
  <LinksUpToDate>false</LinksUpToDate>
  <CharactersWithSpaces>9581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wangchen</dc:creator>
  <cp:lastModifiedBy>wangchen</cp:lastModifiedBy>
  <cp:revision>2</cp:revision>
  <dcterms:created xsi:type="dcterms:W3CDTF">2019-10-14T00:53:00Z</dcterms:created>
  <dcterms:modified xsi:type="dcterms:W3CDTF">2019-10-14T01:00:00Z</dcterms:modified>
</cp:coreProperties>
</file>